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BD4" w:rsidRPr="00780E50" w:rsidRDefault="00C70FFC" w:rsidP="00F6512F">
      <w:pPr>
        <w:jc w:val="center"/>
        <w:rPr>
          <w:rFonts w:ascii="Tahoma" w:hAnsi="Tahoma" w:cs="Tahoma"/>
          <w:b/>
          <w:sz w:val="20"/>
          <w:szCs w:val="20"/>
        </w:rPr>
      </w:pPr>
      <w:r w:rsidRPr="00780E50">
        <w:rPr>
          <w:rFonts w:ascii="Tahoma" w:hAnsi="Tahoma" w:cs="Tahoma"/>
          <w:b/>
          <w:sz w:val="20"/>
          <w:szCs w:val="20"/>
        </w:rPr>
        <w:t xml:space="preserve">РАЗБОРКИ С ИСПОЛНИТЕЛЬНОЙ СЛУЖБОЙ: «ОСТАНОВКА ИСПОЛНИТЕЛЬНОГО ПРОИЗВОДСТВА ПУТЁМ ПОДАЧИ АПЕЛЛЯЦИИ ПО КРЕДИТНОМУ ДЕЛУ </w:t>
      </w:r>
      <w:r w:rsidRPr="00780E50">
        <w:rPr>
          <w:rFonts w:ascii="Tahoma" w:hAnsi="Tahoma" w:cs="Tahoma"/>
          <w:b/>
          <w:sz w:val="20"/>
          <w:szCs w:val="20"/>
          <w:lang w:val="uk-UA"/>
        </w:rPr>
        <w:t xml:space="preserve">С </w:t>
      </w:r>
      <w:r w:rsidRPr="00780E50">
        <w:rPr>
          <w:rFonts w:ascii="Tahoma" w:hAnsi="Tahoma" w:cs="Tahoma"/>
          <w:b/>
          <w:sz w:val="20"/>
          <w:szCs w:val="20"/>
        </w:rPr>
        <w:t>ПРИВАТБАНК</w:t>
      </w:r>
      <w:r w:rsidRPr="00780E50">
        <w:rPr>
          <w:rFonts w:ascii="Tahoma" w:hAnsi="Tahoma" w:cs="Tahoma"/>
          <w:b/>
          <w:sz w:val="20"/>
          <w:szCs w:val="20"/>
          <w:lang w:val="uk-UA"/>
        </w:rPr>
        <w:t>ОМ</w:t>
      </w:r>
      <w:r w:rsidRPr="00780E50">
        <w:rPr>
          <w:rFonts w:ascii="Tahoma" w:hAnsi="Tahoma" w:cs="Tahoma"/>
          <w:b/>
          <w:sz w:val="20"/>
          <w:szCs w:val="20"/>
        </w:rPr>
        <w:t>»</w:t>
      </w:r>
    </w:p>
    <w:p w:rsidR="00F97BD4" w:rsidRDefault="00F97BD4" w:rsidP="00F6512F">
      <w:pPr>
        <w:jc w:val="center"/>
        <w:rPr>
          <w:rFonts w:ascii="Tahoma" w:hAnsi="Tahoma" w:cs="Tahoma"/>
          <w:b/>
          <w:sz w:val="20"/>
          <w:szCs w:val="20"/>
        </w:rPr>
      </w:pPr>
    </w:p>
    <w:p w:rsidR="00C70FFC" w:rsidRPr="00780E50" w:rsidRDefault="00C70FFC" w:rsidP="00F6512F">
      <w:pPr>
        <w:jc w:val="center"/>
        <w:rPr>
          <w:rFonts w:ascii="Tahoma" w:hAnsi="Tahoma" w:cs="Tahoma"/>
          <w:b/>
          <w:sz w:val="20"/>
          <w:szCs w:val="20"/>
        </w:rPr>
      </w:pPr>
    </w:p>
    <w:p w:rsidR="00F6512F" w:rsidRPr="00C70FFC" w:rsidRDefault="008974B9" w:rsidP="001E0531">
      <w:pPr>
        <w:pStyle w:val="a7"/>
        <w:numPr>
          <w:ilvl w:val="0"/>
          <w:numId w:val="3"/>
        </w:numPr>
        <w:tabs>
          <w:tab w:val="left" w:pos="284"/>
        </w:tabs>
        <w:ind w:left="0" w:firstLine="0"/>
        <w:jc w:val="center"/>
        <w:rPr>
          <w:rFonts w:ascii="Tahoma" w:hAnsi="Tahoma" w:cs="Tahoma"/>
          <w:b/>
          <w:sz w:val="20"/>
          <w:szCs w:val="20"/>
        </w:rPr>
      </w:pPr>
      <w:r w:rsidRPr="00C70FFC">
        <w:rPr>
          <w:rFonts w:ascii="Tahoma" w:hAnsi="Tahoma" w:cs="Tahoma"/>
          <w:b/>
          <w:sz w:val="20"/>
          <w:szCs w:val="20"/>
        </w:rPr>
        <w:t>ИСХОДНАЯ СИТУАЦИЯ:</w:t>
      </w:r>
    </w:p>
    <w:p w:rsidR="00F97BD4" w:rsidRPr="00780E50" w:rsidRDefault="00F97BD4" w:rsidP="00F97BD4">
      <w:pPr>
        <w:jc w:val="center"/>
        <w:rPr>
          <w:rFonts w:ascii="Tahoma" w:hAnsi="Tahoma" w:cs="Tahoma"/>
          <w:sz w:val="20"/>
          <w:szCs w:val="20"/>
        </w:rPr>
      </w:pPr>
    </w:p>
    <w:p w:rsidR="00F97BD4" w:rsidRPr="00780E50" w:rsidRDefault="00C70FFC" w:rsidP="00F97BD4">
      <w:pPr>
        <w:jc w:val="both"/>
        <w:rPr>
          <w:rFonts w:ascii="Tahoma" w:hAnsi="Tahoma" w:cs="Tahoma"/>
          <w:sz w:val="20"/>
          <w:szCs w:val="20"/>
        </w:rPr>
      </w:pPr>
      <w:r>
        <w:rPr>
          <w:rFonts w:ascii="Tahoma" w:hAnsi="Tahoma" w:cs="Tahoma"/>
          <w:sz w:val="20"/>
          <w:szCs w:val="20"/>
        </w:rPr>
        <w:t xml:space="preserve">20 февраля </w:t>
      </w:r>
      <w:r w:rsidR="00F97BD4" w:rsidRPr="00780E50">
        <w:rPr>
          <w:rFonts w:ascii="Tahoma" w:hAnsi="Tahoma" w:cs="Tahoma"/>
          <w:sz w:val="20"/>
          <w:szCs w:val="20"/>
        </w:rPr>
        <w:t>2017 г. Кировским районным судом  г. Днепропетровска выдан исполнительный лист о взыскании по заочному решению</w:t>
      </w:r>
      <w:r w:rsidR="008974B9" w:rsidRPr="00780E50">
        <w:rPr>
          <w:rFonts w:ascii="Tahoma" w:hAnsi="Tahoma" w:cs="Tahoma"/>
          <w:sz w:val="20"/>
          <w:szCs w:val="20"/>
        </w:rPr>
        <w:t xml:space="preserve"> от 2015 г.</w:t>
      </w:r>
      <w:r w:rsidR="00F97BD4" w:rsidRPr="00780E50">
        <w:rPr>
          <w:rFonts w:ascii="Tahoma" w:hAnsi="Tahoma" w:cs="Tahoma"/>
          <w:sz w:val="20"/>
          <w:szCs w:val="20"/>
        </w:rPr>
        <w:t xml:space="preserve"> с должника долга по кредиту в пользу ПриватБанка;</w:t>
      </w:r>
    </w:p>
    <w:p w:rsidR="00F97BD4" w:rsidRPr="00780E50" w:rsidRDefault="00C70FFC" w:rsidP="00F97BD4">
      <w:pPr>
        <w:jc w:val="both"/>
        <w:rPr>
          <w:rFonts w:ascii="Tahoma" w:hAnsi="Tahoma" w:cs="Tahoma"/>
          <w:sz w:val="20"/>
          <w:szCs w:val="20"/>
        </w:rPr>
      </w:pPr>
      <w:r>
        <w:rPr>
          <w:rFonts w:ascii="Tahoma" w:hAnsi="Tahoma" w:cs="Tahoma"/>
          <w:sz w:val="20"/>
          <w:szCs w:val="20"/>
        </w:rPr>
        <w:t>5 октября 2017 г. открыто исполнительное производство по вышеуказанному исполнительному листу</w:t>
      </w:r>
    </w:p>
    <w:p w:rsidR="00F97BD4" w:rsidRPr="00780E50" w:rsidRDefault="00C70FFC" w:rsidP="00F97BD4">
      <w:pPr>
        <w:jc w:val="both"/>
        <w:rPr>
          <w:rFonts w:ascii="Tahoma" w:hAnsi="Tahoma" w:cs="Tahoma"/>
          <w:sz w:val="20"/>
          <w:szCs w:val="20"/>
        </w:rPr>
      </w:pPr>
      <w:r>
        <w:rPr>
          <w:rFonts w:ascii="Tahoma" w:hAnsi="Tahoma" w:cs="Tahoma"/>
          <w:sz w:val="20"/>
          <w:szCs w:val="20"/>
        </w:rPr>
        <w:t xml:space="preserve">На </w:t>
      </w:r>
      <w:r w:rsidR="00F97BD4" w:rsidRPr="00780E50">
        <w:rPr>
          <w:rFonts w:ascii="Tahoma" w:hAnsi="Tahoma" w:cs="Tahoma"/>
          <w:sz w:val="20"/>
          <w:szCs w:val="20"/>
        </w:rPr>
        <w:t xml:space="preserve">4 сентября 2019 г. </w:t>
      </w:r>
      <w:r>
        <w:rPr>
          <w:rFonts w:ascii="Tahoma" w:hAnsi="Tahoma" w:cs="Tahoma"/>
          <w:sz w:val="20"/>
          <w:szCs w:val="20"/>
        </w:rPr>
        <w:t>назначено проведение</w:t>
      </w:r>
      <w:r w:rsidRPr="00780E50">
        <w:rPr>
          <w:rFonts w:ascii="Tahoma" w:hAnsi="Tahoma" w:cs="Tahoma"/>
          <w:sz w:val="20"/>
          <w:szCs w:val="20"/>
        </w:rPr>
        <w:t xml:space="preserve"> торгов </w:t>
      </w:r>
      <w:r>
        <w:rPr>
          <w:rFonts w:ascii="Tahoma" w:hAnsi="Tahoma" w:cs="Tahoma"/>
          <w:sz w:val="20"/>
          <w:szCs w:val="20"/>
        </w:rPr>
        <w:t>по продаже</w:t>
      </w:r>
      <w:r w:rsidRPr="00780E50">
        <w:rPr>
          <w:rFonts w:ascii="Tahoma" w:hAnsi="Tahoma" w:cs="Tahoma"/>
          <w:sz w:val="20"/>
          <w:szCs w:val="20"/>
        </w:rPr>
        <w:t xml:space="preserve"> </w:t>
      </w:r>
      <w:r w:rsidR="00F97BD4" w:rsidRPr="00780E50">
        <w:rPr>
          <w:rFonts w:ascii="Tahoma" w:hAnsi="Tahoma" w:cs="Tahoma"/>
          <w:sz w:val="20"/>
          <w:szCs w:val="20"/>
        </w:rPr>
        <w:t>недвижимого имущества должника</w:t>
      </w:r>
      <w:r w:rsidR="001E0531">
        <w:rPr>
          <w:rFonts w:ascii="Tahoma" w:hAnsi="Tahoma" w:cs="Tahoma"/>
          <w:sz w:val="20"/>
          <w:szCs w:val="20"/>
        </w:rPr>
        <w:t xml:space="preserve"> </w:t>
      </w:r>
      <w:r w:rsidR="001E0531">
        <w:rPr>
          <w:rFonts w:ascii="Tahoma" w:hAnsi="Tahoma" w:cs="Tahoma"/>
          <w:sz w:val="20"/>
          <w:szCs w:val="20"/>
        </w:rPr>
        <w:t>в рамках открытого исполнительного производства</w:t>
      </w:r>
      <w:r w:rsidR="00F97BD4" w:rsidRPr="00780E50">
        <w:rPr>
          <w:rFonts w:ascii="Tahoma" w:hAnsi="Tahoma" w:cs="Tahoma"/>
          <w:sz w:val="20"/>
          <w:szCs w:val="20"/>
        </w:rPr>
        <w:t>.</w:t>
      </w:r>
    </w:p>
    <w:p w:rsidR="00F97BD4" w:rsidRDefault="00F97BD4" w:rsidP="00F97BD4">
      <w:pPr>
        <w:jc w:val="both"/>
        <w:rPr>
          <w:rFonts w:ascii="Tahoma" w:hAnsi="Tahoma" w:cs="Tahoma"/>
          <w:sz w:val="20"/>
          <w:szCs w:val="20"/>
          <w:lang w:val="uk-UA"/>
        </w:rPr>
      </w:pPr>
    </w:p>
    <w:p w:rsidR="00C70FFC" w:rsidRPr="00780E50" w:rsidRDefault="00C70FFC" w:rsidP="00F97BD4">
      <w:pPr>
        <w:jc w:val="both"/>
        <w:rPr>
          <w:rFonts w:ascii="Tahoma" w:hAnsi="Tahoma" w:cs="Tahoma"/>
          <w:sz w:val="20"/>
          <w:szCs w:val="20"/>
          <w:lang w:val="uk-UA"/>
        </w:rPr>
      </w:pPr>
    </w:p>
    <w:p w:rsidR="008974B9" w:rsidRPr="00C70FFC" w:rsidRDefault="008974B9" w:rsidP="001E0531">
      <w:pPr>
        <w:pStyle w:val="a7"/>
        <w:numPr>
          <w:ilvl w:val="0"/>
          <w:numId w:val="3"/>
        </w:numPr>
        <w:tabs>
          <w:tab w:val="left" w:pos="284"/>
        </w:tabs>
        <w:ind w:left="0" w:firstLine="0"/>
        <w:jc w:val="center"/>
        <w:rPr>
          <w:rFonts w:ascii="Tahoma" w:hAnsi="Tahoma" w:cs="Tahoma"/>
          <w:b/>
          <w:sz w:val="20"/>
          <w:szCs w:val="20"/>
          <w:lang w:val="uk-UA"/>
        </w:rPr>
      </w:pPr>
      <w:r w:rsidRPr="00C70FFC">
        <w:rPr>
          <w:rFonts w:ascii="Tahoma" w:hAnsi="Tahoma" w:cs="Tahoma"/>
          <w:b/>
          <w:sz w:val="20"/>
          <w:szCs w:val="20"/>
          <w:lang w:val="uk-UA"/>
        </w:rPr>
        <w:t>ЮРИДИЧЕСКИЕ ДЕЙСТВИЯ, ПРОВЕДЁННЫЕ ГИЛЬДИЕЙ ПРОФЕССИОНАЛЬНЫХ ЮРИСТОВ:</w:t>
      </w:r>
    </w:p>
    <w:p w:rsidR="008974B9" w:rsidRPr="00780E50" w:rsidRDefault="008974B9" w:rsidP="00F97BD4">
      <w:pPr>
        <w:jc w:val="both"/>
        <w:rPr>
          <w:rFonts w:ascii="Tahoma" w:hAnsi="Tahoma" w:cs="Tahoma"/>
          <w:sz w:val="20"/>
          <w:szCs w:val="20"/>
          <w:lang w:val="uk-UA"/>
        </w:rPr>
      </w:pPr>
    </w:p>
    <w:p w:rsidR="00F97BD4" w:rsidRPr="00780E50" w:rsidRDefault="005A57DD" w:rsidP="00F97BD4">
      <w:pPr>
        <w:jc w:val="both"/>
        <w:rPr>
          <w:rFonts w:ascii="Tahoma" w:hAnsi="Tahoma" w:cs="Tahoma"/>
          <w:sz w:val="20"/>
          <w:szCs w:val="20"/>
        </w:rPr>
      </w:pPr>
      <w:r>
        <w:rPr>
          <w:rFonts w:ascii="Tahoma" w:hAnsi="Tahoma" w:cs="Tahoma"/>
          <w:sz w:val="20"/>
          <w:szCs w:val="20"/>
        </w:rPr>
        <w:t>4 июля 2019 г. подано соответчиком (поручителем</w:t>
      </w:r>
      <w:r w:rsidR="00F97BD4" w:rsidRPr="00780E50">
        <w:rPr>
          <w:rFonts w:ascii="Tahoma" w:hAnsi="Tahoma" w:cs="Tahoma"/>
          <w:sz w:val="20"/>
          <w:szCs w:val="20"/>
        </w:rPr>
        <w:t>) по делу заявления о пересмотре заочного решения от 2015 г. В удовлетворении заявления судом отказано</w:t>
      </w:r>
      <w:r w:rsidR="00530256">
        <w:rPr>
          <w:rFonts w:ascii="Tahoma" w:hAnsi="Tahoma" w:cs="Tahoma"/>
          <w:sz w:val="20"/>
          <w:szCs w:val="20"/>
        </w:rPr>
        <w:t xml:space="preserve"> 25 июля 2019 г., вот ссылка на определение суда </w:t>
      </w:r>
      <w:hyperlink r:id="rId6" w:history="1">
        <w:r w:rsidR="00530256" w:rsidRPr="005206DA">
          <w:rPr>
            <w:rStyle w:val="a3"/>
            <w:rFonts w:ascii="Tahoma" w:hAnsi="Tahoma" w:cs="Tahoma"/>
            <w:sz w:val="20"/>
            <w:szCs w:val="20"/>
          </w:rPr>
          <w:t>http://www.reyestr.court.gov.ua/Review/83288488</w:t>
        </w:r>
      </w:hyperlink>
      <w:r w:rsidR="00530256">
        <w:rPr>
          <w:rFonts w:ascii="Tahoma" w:hAnsi="Tahoma" w:cs="Tahoma"/>
          <w:sz w:val="20"/>
          <w:szCs w:val="20"/>
        </w:rPr>
        <w:t xml:space="preserve"> </w:t>
      </w:r>
    </w:p>
    <w:p w:rsidR="00F97BD4" w:rsidRPr="00780E50" w:rsidRDefault="00F97BD4" w:rsidP="00F97BD4">
      <w:pPr>
        <w:jc w:val="both"/>
        <w:rPr>
          <w:rFonts w:ascii="Tahoma" w:hAnsi="Tahoma" w:cs="Tahoma"/>
          <w:sz w:val="20"/>
          <w:szCs w:val="20"/>
        </w:rPr>
      </w:pPr>
    </w:p>
    <w:p w:rsidR="00F97BD4" w:rsidRPr="00780E50" w:rsidRDefault="005A57DD" w:rsidP="00F97BD4">
      <w:pPr>
        <w:jc w:val="both"/>
        <w:rPr>
          <w:rFonts w:ascii="Tahoma" w:hAnsi="Tahoma" w:cs="Tahoma"/>
          <w:sz w:val="20"/>
          <w:szCs w:val="20"/>
        </w:rPr>
      </w:pPr>
      <w:r>
        <w:rPr>
          <w:rFonts w:ascii="Tahoma" w:hAnsi="Tahoma" w:cs="Tahoma"/>
          <w:sz w:val="20"/>
          <w:szCs w:val="20"/>
        </w:rPr>
        <w:t>20 августа 2019 г.  подано соответчиком (поручителем</w:t>
      </w:r>
      <w:r w:rsidR="00F97BD4" w:rsidRPr="00780E50">
        <w:rPr>
          <w:rFonts w:ascii="Tahoma" w:hAnsi="Tahoma" w:cs="Tahoma"/>
          <w:sz w:val="20"/>
          <w:szCs w:val="20"/>
        </w:rPr>
        <w:t>) по делу апелляционной жалобы на заочное решение 2015 г.</w:t>
      </w:r>
    </w:p>
    <w:p w:rsidR="00F97BD4" w:rsidRPr="00780E50" w:rsidRDefault="00F97BD4" w:rsidP="00F97BD4">
      <w:pPr>
        <w:jc w:val="both"/>
        <w:rPr>
          <w:rFonts w:ascii="Tahoma" w:hAnsi="Tahoma" w:cs="Tahoma"/>
          <w:sz w:val="20"/>
          <w:szCs w:val="20"/>
        </w:rPr>
      </w:pPr>
    </w:p>
    <w:p w:rsidR="008974B9" w:rsidRPr="00780E50" w:rsidRDefault="00530256" w:rsidP="00F97BD4">
      <w:pPr>
        <w:jc w:val="both"/>
        <w:rPr>
          <w:rFonts w:ascii="Tahoma" w:hAnsi="Tahoma" w:cs="Tahoma"/>
          <w:sz w:val="20"/>
          <w:szCs w:val="20"/>
        </w:rPr>
      </w:pPr>
      <w:r>
        <w:rPr>
          <w:rFonts w:ascii="Tahoma" w:hAnsi="Tahoma" w:cs="Tahoma"/>
          <w:sz w:val="20"/>
          <w:szCs w:val="20"/>
        </w:rPr>
        <w:t>29 августа 2019 г. открыто</w:t>
      </w:r>
      <w:r w:rsidR="00F97BD4" w:rsidRPr="00780E50">
        <w:rPr>
          <w:rFonts w:ascii="Tahoma" w:hAnsi="Tahoma" w:cs="Tahoma"/>
          <w:sz w:val="20"/>
          <w:szCs w:val="20"/>
        </w:rPr>
        <w:t xml:space="preserve"> </w:t>
      </w:r>
      <w:r>
        <w:rPr>
          <w:rFonts w:ascii="Tahoma" w:hAnsi="Tahoma" w:cs="Tahoma"/>
          <w:sz w:val="20"/>
          <w:szCs w:val="20"/>
        </w:rPr>
        <w:t xml:space="preserve">апелляционное производство, вот ссылка на определение суда </w:t>
      </w:r>
      <w:hyperlink r:id="rId7" w:history="1">
        <w:r w:rsidRPr="005206DA">
          <w:rPr>
            <w:rStyle w:val="a3"/>
            <w:rFonts w:ascii="Tahoma" w:hAnsi="Tahoma" w:cs="Tahoma"/>
            <w:sz w:val="20"/>
            <w:szCs w:val="20"/>
          </w:rPr>
          <w:t>http://www.reyestr.court.gov.ua/Review/83919146</w:t>
        </w:r>
      </w:hyperlink>
      <w:r>
        <w:rPr>
          <w:rFonts w:ascii="Tahoma" w:hAnsi="Tahoma" w:cs="Tahoma"/>
          <w:sz w:val="20"/>
          <w:szCs w:val="20"/>
        </w:rPr>
        <w:t xml:space="preserve"> </w:t>
      </w:r>
    </w:p>
    <w:p w:rsidR="008974B9" w:rsidRPr="00780E50" w:rsidRDefault="008974B9" w:rsidP="00F97BD4">
      <w:pPr>
        <w:jc w:val="both"/>
        <w:rPr>
          <w:rFonts w:ascii="Tahoma" w:hAnsi="Tahoma" w:cs="Tahoma"/>
          <w:sz w:val="20"/>
          <w:szCs w:val="20"/>
        </w:rPr>
      </w:pPr>
    </w:p>
    <w:p w:rsidR="008974B9" w:rsidRPr="00780E50" w:rsidRDefault="00530256" w:rsidP="00F97BD4">
      <w:pPr>
        <w:jc w:val="both"/>
        <w:rPr>
          <w:rFonts w:ascii="Tahoma" w:hAnsi="Tahoma" w:cs="Tahoma"/>
          <w:sz w:val="20"/>
          <w:szCs w:val="20"/>
        </w:rPr>
      </w:pPr>
      <w:r>
        <w:rPr>
          <w:rFonts w:ascii="Tahoma" w:hAnsi="Tahoma" w:cs="Tahoma"/>
          <w:sz w:val="20"/>
          <w:szCs w:val="20"/>
        </w:rPr>
        <w:t>30 августа 2019 г. должником подано</w:t>
      </w:r>
      <w:r w:rsidR="008974B9" w:rsidRPr="00780E50">
        <w:rPr>
          <w:rFonts w:ascii="Tahoma" w:hAnsi="Tahoma" w:cs="Tahoma"/>
          <w:sz w:val="20"/>
          <w:szCs w:val="20"/>
        </w:rPr>
        <w:t xml:space="preserve"> заявления в исполнительную службу с требованием </w:t>
      </w:r>
      <w:proofErr w:type="gramStart"/>
      <w:r w:rsidR="008974B9" w:rsidRPr="00780E50">
        <w:rPr>
          <w:rFonts w:ascii="Tahoma" w:hAnsi="Tahoma" w:cs="Tahoma"/>
          <w:sz w:val="20"/>
          <w:szCs w:val="20"/>
        </w:rPr>
        <w:t>остановить</w:t>
      </w:r>
      <w:proofErr w:type="gramEnd"/>
      <w:r w:rsidR="008974B9" w:rsidRPr="00780E50">
        <w:rPr>
          <w:rFonts w:ascii="Tahoma" w:hAnsi="Tahoma" w:cs="Tahoma"/>
          <w:sz w:val="20"/>
          <w:szCs w:val="20"/>
        </w:rPr>
        <w:t xml:space="preserve"> исполнительное производство на основании открытого </w:t>
      </w:r>
      <w:r w:rsidRPr="00780E50">
        <w:rPr>
          <w:rFonts w:ascii="Tahoma" w:hAnsi="Tahoma" w:cs="Tahoma"/>
          <w:sz w:val="20"/>
          <w:szCs w:val="20"/>
        </w:rPr>
        <w:t>апелляционного</w:t>
      </w:r>
      <w:r w:rsidR="0032467C">
        <w:rPr>
          <w:rFonts w:ascii="Tahoma" w:hAnsi="Tahoma" w:cs="Tahoma"/>
          <w:sz w:val="20"/>
          <w:szCs w:val="20"/>
        </w:rPr>
        <w:t xml:space="preserve"> производства по делу. Исполнительная служба отказала</w:t>
      </w:r>
      <w:r w:rsidR="008974B9" w:rsidRPr="00780E50">
        <w:rPr>
          <w:rFonts w:ascii="Tahoma" w:hAnsi="Tahoma" w:cs="Tahoma"/>
          <w:sz w:val="20"/>
          <w:szCs w:val="20"/>
        </w:rPr>
        <w:t xml:space="preserve"> в остановке исполнительного производства.</w:t>
      </w:r>
    </w:p>
    <w:p w:rsidR="008974B9" w:rsidRPr="00780E50" w:rsidRDefault="008974B9" w:rsidP="00F97BD4">
      <w:pPr>
        <w:jc w:val="both"/>
        <w:rPr>
          <w:rFonts w:ascii="Tahoma" w:hAnsi="Tahoma" w:cs="Tahoma"/>
          <w:sz w:val="20"/>
          <w:szCs w:val="20"/>
        </w:rPr>
      </w:pPr>
    </w:p>
    <w:p w:rsidR="00F97BD4" w:rsidRPr="00780E50" w:rsidRDefault="006D6204" w:rsidP="00F97BD4">
      <w:pPr>
        <w:jc w:val="both"/>
        <w:rPr>
          <w:rFonts w:ascii="Tahoma" w:hAnsi="Tahoma" w:cs="Tahoma"/>
          <w:sz w:val="20"/>
          <w:szCs w:val="20"/>
        </w:rPr>
      </w:pPr>
      <w:r>
        <w:rPr>
          <w:rFonts w:ascii="Tahoma" w:hAnsi="Tahoma" w:cs="Tahoma"/>
          <w:sz w:val="20"/>
          <w:szCs w:val="20"/>
        </w:rPr>
        <w:t xml:space="preserve">4 сентября 2019 </w:t>
      </w:r>
      <w:r w:rsidR="008974B9" w:rsidRPr="00780E50">
        <w:rPr>
          <w:rFonts w:ascii="Tahoma" w:hAnsi="Tahoma" w:cs="Tahoma"/>
          <w:sz w:val="20"/>
          <w:szCs w:val="20"/>
          <w:lang w:val="uk-UA"/>
        </w:rPr>
        <w:t xml:space="preserve">г. </w:t>
      </w:r>
      <w:r w:rsidR="008974B9" w:rsidRPr="00780E50">
        <w:rPr>
          <w:rFonts w:ascii="Tahoma" w:hAnsi="Tahoma" w:cs="Tahoma"/>
          <w:sz w:val="20"/>
          <w:szCs w:val="20"/>
        </w:rPr>
        <w:t>обращение должника в суд с жалобой на действия исполнительной службы по не остановке исполнительного производства</w:t>
      </w:r>
      <w:r w:rsidR="004D7F9A">
        <w:rPr>
          <w:rFonts w:ascii="Tahoma" w:hAnsi="Tahoma" w:cs="Tahoma"/>
          <w:sz w:val="20"/>
          <w:szCs w:val="20"/>
        </w:rPr>
        <w:t xml:space="preserve"> (текст жалобы дальше по тексту)</w:t>
      </w:r>
      <w:r w:rsidR="008974B9" w:rsidRPr="00780E50">
        <w:rPr>
          <w:rFonts w:ascii="Tahoma" w:hAnsi="Tahoma" w:cs="Tahoma"/>
          <w:sz w:val="20"/>
          <w:szCs w:val="20"/>
        </w:rPr>
        <w:t>.</w:t>
      </w:r>
    </w:p>
    <w:p w:rsidR="008974B9" w:rsidRPr="00780E50" w:rsidRDefault="008974B9" w:rsidP="00F97BD4">
      <w:pPr>
        <w:jc w:val="both"/>
        <w:rPr>
          <w:rFonts w:ascii="Tahoma" w:hAnsi="Tahoma" w:cs="Tahoma"/>
          <w:sz w:val="20"/>
          <w:szCs w:val="20"/>
        </w:rPr>
      </w:pPr>
    </w:p>
    <w:p w:rsidR="008974B9" w:rsidRPr="00780E50" w:rsidRDefault="006D6204" w:rsidP="00F97BD4">
      <w:pPr>
        <w:jc w:val="both"/>
        <w:rPr>
          <w:rFonts w:ascii="Tahoma" w:hAnsi="Tahoma" w:cs="Tahoma"/>
          <w:sz w:val="20"/>
          <w:szCs w:val="20"/>
          <w:lang w:val="uk-UA"/>
        </w:rPr>
      </w:pPr>
      <w:r>
        <w:rPr>
          <w:rFonts w:ascii="Tahoma" w:hAnsi="Tahoma" w:cs="Tahoma"/>
          <w:sz w:val="20"/>
          <w:szCs w:val="20"/>
        </w:rPr>
        <w:t xml:space="preserve">4 мая 2020 </w:t>
      </w:r>
      <w:r w:rsidR="001E0531">
        <w:rPr>
          <w:rFonts w:ascii="Tahoma" w:hAnsi="Tahoma" w:cs="Tahoma"/>
          <w:sz w:val="20"/>
          <w:szCs w:val="20"/>
        </w:rPr>
        <w:t>г. принято</w:t>
      </w:r>
      <w:r w:rsidR="008974B9" w:rsidRPr="00780E50">
        <w:rPr>
          <w:rFonts w:ascii="Tahoma" w:hAnsi="Tahoma" w:cs="Tahoma"/>
          <w:sz w:val="20"/>
          <w:szCs w:val="20"/>
        </w:rPr>
        <w:t xml:space="preserve"> Кировским райо</w:t>
      </w:r>
      <w:r>
        <w:rPr>
          <w:rFonts w:ascii="Tahoma" w:hAnsi="Tahoma" w:cs="Tahoma"/>
          <w:sz w:val="20"/>
          <w:szCs w:val="20"/>
        </w:rPr>
        <w:t>нным судом г. Дне</w:t>
      </w:r>
      <w:r w:rsidR="008974B9" w:rsidRPr="00780E50">
        <w:rPr>
          <w:rFonts w:ascii="Tahoma" w:hAnsi="Tahoma" w:cs="Tahoma"/>
          <w:sz w:val="20"/>
          <w:szCs w:val="20"/>
        </w:rPr>
        <w:t>пр</w:t>
      </w:r>
      <w:r>
        <w:rPr>
          <w:rFonts w:ascii="Tahoma" w:hAnsi="Tahoma" w:cs="Tahoma"/>
          <w:sz w:val="20"/>
          <w:szCs w:val="20"/>
        </w:rPr>
        <w:t>о</w:t>
      </w:r>
      <w:r w:rsidR="008974B9" w:rsidRPr="00780E50">
        <w:rPr>
          <w:rFonts w:ascii="Tahoma" w:hAnsi="Tahoma" w:cs="Tahoma"/>
          <w:sz w:val="20"/>
          <w:szCs w:val="20"/>
        </w:rPr>
        <w:t>петровска определение</w:t>
      </w:r>
      <w:r w:rsidR="001E0531">
        <w:rPr>
          <w:rFonts w:ascii="Tahoma" w:hAnsi="Tahoma" w:cs="Tahoma"/>
          <w:sz w:val="20"/>
          <w:szCs w:val="20"/>
        </w:rPr>
        <w:t>,</w:t>
      </w:r>
      <w:r w:rsidR="008974B9" w:rsidRPr="00780E50">
        <w:rPr>
          <w:rFonts w:ascii="Tahoma" w:hAnsi="Tahoma" w:cs="Tahoma"/>
          <w:sz w:val="20"/>
          <w:szCs w:val="20"/>
        </w:rPr>
        <w:t xml:space="preserve"> которым жалобу частично </w:t>
      </w:r>
      <w:r w:rsidRPr="00780E50">
        <w:rPr>
          <w:rFonts w:ascii="Tahoma" w:hAnsi="Tahoma" w:cs="Tahoma"/>
          <w:sz w:val="20"/>
          <w:szCs w:val="20"/>
        </w:rPr>
        <w:t>удовлетворённо</w:t>
      </w:r>
      <w:r w:rsidR="008974B9" w:rsidRPr="00780E50">
        <w:rPr>
          <w:rFonts w:ascii="Tahoma" w:hAnsi="Tahoma" w:cs="Tahoma"/>
          <w:sz w:val="20"/>
          <w:szCs w:val="20"/>
        </w:rPr>
        <w:t xml:space="preserve"> и решено: «</w:t>
      </w:r>
      <w:r w:rsidR="008974B9" w:rsidRPr="006145EF">
        <w:rPr>
          <w:rFonts w:ascii="Tahoma" w:hAnsi="Tahoma" w:cs="Tahoma"/>
          <w:b/>
          <w:sz w:val="20"/>
          <w:szCs w:val="20"/>
        </w:rPr>
        <w:t xml:space="preserve">Визнати неправомірною бездіяльність </w:t>
      </w:r>
      <w:r w:rsidR="008974B9" w:rsidRPr="006145EF">
        <w:rPr>
          <w:rFonts w:ascii="Tahoma" w:hAnsi="Tahoma" w:cs="Tahoma"/>
          <w:b/>
          <w:sz w:val="20"/>
          <w:szCs w:val="20"/>
        </w:rPr>
        <w:lastRenderedPageBreak/>
        <w:t xml:space="preserve">головного державного виконавця Центрального відділу державної виконавчої служби м. Дніпра Головного територіального управління юстиції у Дніпропетровській області щодо незупинення виконавчого провадження згідно ст. 38 Закону України «Про виконавче провадження» внаслідок поновлення судом строку на подання апеляційної скарги на заочне </w:t>
      </w:r>
      <w:proofErr w:type="gramStart"/>
      <w:r w:rsidR="008974B9" w:rsidRPr="006145EF">
        <w:rPr>
          <w:rFonts w:ascii="Tahoma" w:hAnsi="Tahoma" w:cs="Tahoma"/>
          <w:b/>
          <w:sz w:val="20"/>
          <w:szCs w:val="20"/>
        </w:rPr>
        <w:t>р</w:t>
      </w:r>
      <w:proofErr w:type="gramEnd"/>
      <w:r w:rsidR="008974B9" w:rsidRPr="006145EF">
        <w:rPr>
          <w:rFonts w:ascii="Tahoma" w:hAnsi="Tahoma" w:cs="Tahoma"/>
          <w:b/>
          <w:sz w:val="20"/>
          <w:szCs w:val="20"/>
        </w:rPr>
        <w:t>ішення суду у цивільній справі та щодо невинесення постанови про зупинення цього виконавчого провадження</w:t>
      </w:r>
      <w:r w:rsidR="008974B9" w:rsidRPr="00780E50">
        <w:rPr>
          <w:rFonts w:ascii="Tahoma" w:hAnsi="Tahoma" w:cs="Tahoma"/>
          <w:sz w:val="20"/>
          <w:szCs w:val="20"/>
          <w:lang w:val="uk-UA"/>
        </w:rPr>
        <w:t>»</w:t>
      </w:r>
      <w:r w:rsidR="004D7F9A">
        <w:rPr>
          <w:rFonts w:ascii="Tahoma" w:hAnsi="Tahoma" w:cs="Tahoma"/>
          <w:sz w:val="20"/>
          <w:szCs w:val="20"/>
          <w:lang w:val="uk-UA"/>
        </w:rPr>
        <w:t>.</w:t>
      </w:r>
    </w:p>
    <w:p w:rsidR="00213F01" w:rsidRPr="00780E50" w:rsidRDefault="00213F01" w:rsidP="00F97BD4">
      <w:pPr>
        <w:jc w:val="both"/>
        <w:rPr>
          <w:rFonts w:ascii="Tahoma" w:hAnsi="Tahoma" w:cs="Tahoma"/>
          <w:sz w:val="20"/>
          <w:szCs w:val="20"/>
          <w:lang w:val="uk-UA"/>
        </w:rPr>
      </w:pPr>
    </w:p>
    <w:p w:rsidR="008974B9" w:rsidRPr="00780E50" w:rsidRDefault="00213F01" w:rsidP="00F97BD4">
      <w:pPr>
        <w:jc w:val="both"/>
        <w:rPr>
          <w:rFonts w:ascii="Tahoma" w:hAnsi="Tahoma" w:cs="Tahoma"/>
          <w:sz w:val="20"/>
          <w:szCs w:val="20"/>
          <w:lang w:val="uk-UA"/>
        </w:rPr>
      </w:pPr>
      <w:r w:rsidRPr="001E0531">
        <w:rPr>
          <w:rFonts w:ascii="Tahoma" w:hAnsi="Tahoma" w:cs="Tahoma"/>
          <w:b/>
          <w:sz w:val="20"/>
          <w:szCs w:val="20"/>
          <w:lang w:val="uk-UA"/>
        </w:rPr>
        <w:t>Мотивы из которых суд выходил удолетворяя жалобу:</w:t>
      </w:r>
      <w:r w:rsidRPr="00780E50">
        <w:rPr>
          <w:rFonts w:ascii="Tahoma" w:hAnsi="Tahoma" w:cs="Tahoma"/>
          <w:sz w:val="20"/>
          <w:szCs w:val="20"/>
          <w:lang w:val="uk-UA"/>
        </w:rPr>
        <w:t xml:space="preserve"> «державний виконавець після отримання 30 серпня 2019 року ухвали Дніпровського апеляційного суду від 29 серпня 2019 року, маючи обов`язок вчинити дії та винести процесуальне рішення, передбачені ст. 38 Закону України «Про виконавче провадження», неправомірно допустила бездіяльність, що виразилася у не</w:t>
      </w:r>
      <w:r w:rsidR="001E0531">
        <w:rPr>
          <w:rFonts w:ascii="Tahoma" w:hAnsi="Tahoma" w:cs="Tahoma"/>
          <w:sz w:val="20"/>
          <w:szCs w:val="20"/>
          <w:lang w:val="uk-UA"/>
        </w:rPr>
        <w:t xml:space="preserve"> </w:t>
      </w:r>
      <w:r w:rsidRPr="00780E50">
        <w:rPr>
          <w:rFonts w:ascii="Tahoma" w:hAnsi="Tahoma" w:cs="Tahoma"/>
          <w:sz w:val="20"/>
          <w:szCs w:val="20"/>
          <w:lang w:val="uk-UA"/>
        </w:rPr>
        <w:t>зупиненні виконавчого провадження, та починаючи з 01 вересня 2019 року у невинесенні постанови про зупинення виконавчого провадження, а тому скарга в цій частині підлягає задоволенню»</w:t>
      </w:r>
      <w:r w:rsidR="004D7F9A" w:rsidRPr="00780E50">
        <w:rPr>
          <w:rFonts w:ascii="Tahoma" w:hAnsi="Tahoma" w:cs="Tahoma"/>
          <w:sz w:val="20"/>
          <w:szCs w:val="20"/>
          <w:lang w:val="uk-UA"/>
        </w:rPr>
        <w:t>.</w:t>
      </w:r>
    </w:p>
    <w:p w:rsidR="00213F01" w:rsidRPr="00780E50" w:rsidRDefault="00213F01" w:rsidP="00F97BD4">
      <w:pPr>
        <w:jc w:val="both"/>
        <w:rPr>
          <w:rFonts w:ascii="Tahoma" w:hAnsi="Tahoma" w:cs="Tahoma"/>
          <w:sz w:val="20"/>
          <w:szCs w:val="20"/>
          <w:lang w:val="uk-UA"/>
        </w:rPr>
      </w:pPr>
    </w:p>
    <w:p w:rsidR="004D7F9A" w:rsidRDefault="004D7F9A" w:rsidP="00213F01">
      <w:pPr>
        <w:jc w:val="center"/>
        <w:rPr>
          <w:rFonts w:ascii="Tahoma" w:hAnsi="Tahoma" w:cs="Tahoma"/>
          <w:b/>
          <w:sz w:val="20"/>
          <w:szCs w:val="20"/>
          <w:lang w:val="uk-UA"/>
        </w:rPr>
      </w:pPr>
    </w:p>
    <w:p w:rsidR="004D7F9A" w:rsidRDefault="00E20543" w:rsidP="00213F01">
      <w:pPr>
        <w:jc w:val="center"/>
        <w:rPr>
          <w:rFonts w:ascii="Tahoma" w:hAnsi="Tahoma" w:cs="Tahoma"/>
          <w:b/>
          <w:sz w:val="20"/>
          <w:szCs w:val="20"/>
          <w:lang w:val="uk-UA"/>
        </w:rPr>
      </w:pPr>
      <w:r>
        <w:rPr>
          <w:rFonts w:ascii="Tahoma" w:hAnsi="Tahoma" w:cs="Tahoma"/>
          <w:b/>
          <w:sz w:val="20"/>
          <w:szCs w:val="20"/>
          <w:lang w:val="uk-UA"/>
        </w:rPr>
        <w:t xml:space="preserve">ПОЛНЫЙ ТЕКСТ ЖАЛОБЫ </w:t>
      </w:r>
      <w:r w:rsidRPr="00E20543">
        <w:rPr>
          <w:rFonts w:ascii="Tahoma" w:hAnsi="Tahoma" w:cs="Tahoma"/>
          <w:b/>
          <w:sz w:val="20"/>
          <w:szCs w:val="20"/>
        </w:rPr>
        <w:t>ПОДАННОЙ</w:t>
      </w:r>
      <w:r>
        <w:rPr>
          <w:rFonts w:ascii="Tahoma" w:hAnsi="Tahoma" w:cs="Tahoma"/>
          <w:b/>
          <w:sz w:val="20"/>
          <w:szCs w:val="20"/>
          <w:lang w:val="uk-UA"/>
        </w:rPr>
        <w:t xml:space="preserve"> В СУД НА </w:t>
      </w:r>
      <w:r w:rsidRPr="00E20543">
        <w:rPr>
          <w:rFonts w:ascii="Tahoma" w:hAnsi="Tahoma" w:cs="Tahoma"/>
          <w:b/>
          <w:sz w:val="20"/>
          <w:szCs w:val="20"/>
        </w:rPr>
        <w:t>ДЕЙСТВИЯ</w:t>
      </w:r>
      <w:r>
        <w:rPr>
          <w:rFonts w:ascii="Tahoma" w:hAnsi="Tahoma" w:cs="Tahoma"/>
          <w:b/>
          <w:sz w:val="20"/>
          <w:szCs w:val="20"/>
          <w:lang w:val="uk-UA"/>
        </w:rPr>
        <w:t xml:space="preserve"> </w:t>
      </w:r>
      <w:r w:rsidRPr="00E20543">
        <w:rPr>
          <w:rFonts w:ascii="Tahoma" w:hAnsi="Tahoma" w:cs="Tahoma"/>
          <w:b/>
          <w:sz w:val="20"/>
          <w:szCs w:val="20"/>
        </w:rPr>
        <w:t>ИСПОЛНИТЕЛЬНОЙ</w:t>
      </w:r>
      <w:r>
        <w:rPr>
          <w:rFonts w:ascii="Tahoma" w:hAnsi="Tahoma" w:cs="Tahoma"/>
          <w:b/>
          <w:sz w:val="20"/>
          <w:szCs w:val="20"/>
          <w:lang w:val="uk-UA"/>
        </w:rPr>
        <w:t xml:space="preserve"> СЛУЖБЫ:</w:t>
      </w:r>
    </w:p>
    <w:p w:rsidR="004D7F9A" w:rsidRDefault="004D7F9A" w:rsidP="00213F01">
      <w:pPr>
        <w:jc w:val="center"/>
        <w:rPr>
          <w:rFonts w:ascii="Tahoma" w:hAnsi="Tahoma" w:cs="Tahoma"/>
          <w:b/>
          <w:sz w:val="20"/>
          <w:szCs w:val="20"/>
          <w:lang w:val="uk-UA"/>
        </w:rPr>
      </w:pPr>
    </w:p>
    <w:p w:rsidR="004D7F9A" w:rsidRDefault="004D7F9A" w:rsidP="00213F01">
      <w:pPr>
        <w:jc w:val="center"/>
        <w:rPr>
          <w:rFonts w:ascii="Tahoma" w:hAnsi="Tahoma" w:cs="Tahoma"/>
          <w:b/>
          <w:sz w:val="20"/>
          <w:szCs w:val="20"/>
          <w:lang w:val="uk-UA"/>
        </w:rPr>
      </w:pPr>
    </w:p>
    <w:p w:rsidR="004D7F9A" w:rsidRPr="004D7F9A" w:rsidRDefault="004D7F9A" w:rsidP="004D7F9A">
      <w:pPr>
        <w:tabs>
          <w:tab w:val="left" w:pos="2835"/>
        </w:tabs>
        <w:spacing w:after="0"/>
        <w:rPr>
          <w:rFonts w:ascii="Tahoma" w:hAnsi="Tahoma" w:cs="Tahoma"/>
          <w:color w:val="000000" w:themeColor="text1"/>
          <w:sz w:val="20"/>
          <w:szCs w:val="20"/>
          <w:lang w:val="uk-UA"/>
        </w:rPr>
      </w:pPr>
      <w:r>
        <w:rPr>
          <w:rFonts w:ascii="Tahoma" w:hAnsi="Tahoma" w:cs="Tahoma"/>
          <w:sz w:val="20"/>
          <w:szCs w:val="20"/>
          <w:lang w:val="uk-UA"/>
        </w:rPr>
        <w:tab/>
      </w:r>
      <w:r w:rsidRPr="004D7F9A">
        <w:rPr>
          <w:rFonts w:ascii="Tahoma" w:hAnsi="Tahoma" w:cs="Tahoma"/>
          <w:color w:val="000000" w:themeColor="text1"/>
          <w:sz w:val="20"/>
          <w:szCs w:val="20"/>
          <w:lang w:val="uk-UA"/>
        </w:rPr>
        <w:t xml:space="preserve">Кіровський районний суд м. Дніпропетровська </w:t>
      </w: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ab/>
        <w:t>проспект Пушкіна, 29, м. Дніпро, 49101</w:t>
      </w:r>
    </w:p>
    <w:p w:rsidR="004D7F9A" w:rsidRPr="004D7F9A" w:rsidRDefault="004D7F9A" w:rsidP="004D7F9A">
      <w:pPr>
        <w:tabs>
          <w:tab w:val="left" w:pos="2835"/>
        </w:tabs>
        <w:spacing w:after="0"/>
        <w:rPr>
          <w:rStyle w:val="a3"/>
          <w:rFonts w:ascii="Tahoma" w:hAnsi="Tahoma" w:cs="Tahoma"/>
          <w:color w:val="000000" w:themeColor="text1"/>
          <w:sz w:val="20"/>
          <w:szCs w:val="20"/>
          <w:u w:val="none"/>
          <w:lang w:val="uk-UA"/>
        </w:rPr>
      </w:pPr>
      <w:r w:rsidRPr="004D7F9A">
        <w:rPr>
          <w:rFonts w:ascii="Tahoma" w:hAnsi="Tahoma" w:cs="Tahoma"/>
          <w:color w:val="000000" w:themeColor="text1"/>
          <w:sz w:val="20"/>
          <w:szCs w:val="20"/>
          <w:lang w:val="uk-UA"/>
        </w:rPr>
        <w:tab/>
        <w:t xml:space="preserve">тел.: (0562) 33-50-26, електрона пошта </w:t>
      </w:r>
      <w:hyperlink r:id="rId8" w:history="1">
        <w:r w:rsidRPr="004D7F9A">
          <w:rPr>
            <w:rStyle w:val="a3"/>
            <w:rFonts w:ascii="Tahoma" w:hAnsi="Tahoma" w:cs="Tahoma"/>
            <w:color w:val="000000" w:themeColor="text1"/>
            <w:sz w:val="20"/>
            <w:szCs w:val="20"/>
            <w:u w:val="none"/>
            <w:lang w:val="uk-UA"/>
          </w:rPr>
          <w:t>inbox@kr.dp.court.gov.ua</w:t>
        </w:r>
      </w:hyperlink>
    </w:p>
    <w:p w:rsidR="004D7F9A" w:rsidRPr="004D7F9A" w:rsidRDefault="004D7F9A" w:rsidP="004D7F9A">
      <w:pPr>
        <w:tabs>
          <w:tab w:val="left" w:pos="2835"/>
        </w:tabs>
        <w:spacing w:after="0"/>
        <w:rPr>
          <w:rStyle w:val="a3"/>
          <w:rFonts w:ascii="Tahoma" w:hAnsi="Tahoma" w:cs="Tahoma"/>
          <w:color w:val="000000" w:themeColor="text1"/>
          <w:sz w:val="20"/>
          <w:szCs w:val="20"/>
          <w:u w:val="none"/>
          <w:lang w:val="uk-UA"/>
        </w:rPr>
      </w:pPr>
    </w:p>
    <w:p w:rsidR="00AC7E64" w:rsidRDefault="00AC7E64" w:rsidP="004D7F9A">
      <w:pPr>
        <w:tabs>
          <w:tab w:val="left" w:pos="2835"/>
        </w:tabs>
        <w:spacing w:after="0"/>
        <w:rPr>
          <w:rFonts w:ascii="Tahoma" w:hAnsi="Tahoma" w:cs="Tahoma"/>
          <w:color w:val="000000" w:themeColor="text1"/>
          <w:sz w:val="20"/>
          <w:szCs w:val="20"/>
          <w:lang w:val="uk-UA"/>
        </w:rPr>
      </w:pP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Заявник (Боржник):</w:t>
      </w:r>
      <w:r w:rsidRPr="004D7F9A">
        <w:rPr>
          <w:rFonts w:ascii="Tahoma" w:hAnsi="Tahoma" w:cs="Tahoma"/>
          <w:color w:val="000000" w:themeColor="text1"/>
          <w:sz w:val="20"/>
          <w:szCs w:val="20"/>
          <w:lang w:val="uk-UA"/>
        </w:rPr>
        <w:tab/>
      </w:r>
      <w:r w:rsidR="00E6352E">
        <w:rPr>
          <w:rFonts w:ascii="Tahoma" w:hAnsi="Tahoma" w:cs="Tahoma"/>
          <w:color w:val="000000" w:themeColor="text1"/>
          <w:sz w:val="20"/>
          <w:szCs w:val="20"/>
          <w:lang w:val="uk-UA"/>
        </w:rPr>
        <w:t>ФІО_____________________</w:t>
      </w:r>
      <w:r w:rsidRPr="004D7F9A">
        <w:rPr>
          <w:rFonts w:ascii="Tahoma" w:hAnsi="Tahoma" w:cs="Tahoma"/>
          <w:color w:val="000000" w:themeColor="text1"/>
          <w:sz w:val="20"/>
          <w:szCs w:val="20"/>
          <w:lang w:val="uk-UA"/>
        </w:rPr>
        <w:t xml:space="preserve">, ІПН </w:t>
      </w:r>
      <w:r w:rsidR="00E6352E">
        <w:rPr>
          <w:rFonts w:ascii="Tahoma" w:hAnsi="Tahoma" w:cs="Tahoma"/>
          <w:color w:val="000000" w:themeColor="text1"/>
          <w:sz w:val="20"/>
          <w:szCs w:val="20"/>
          <w:lang w:val="uk-UA"/>
        </w:rPr>
        <w:t>________________</w:t>
      </w: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ab/>
        <w:t>вул.</w:t>
      </w:r>
      <w:r w:rsidR="00E6352E">
        <w:rPr>
          <w:rFonts w:ascii="Tahoma" w:hAnsi="Tahoma" w:cs="Tahoma"/>
          <w:color w:val="000000" w:themeColor="text1"/>
          <w:sz w:val="20"/>
          <w:szCs w:val="20"/>
          <w:lang w:val="uk-UA"/>
        </w:rPr>
        <w:t xml:space="preserve"> ________________</w:t>
      </w:r>
      <w:r w:rsidRPr="004D7F9A">
        <w:rPr>
          <w:rFonts w:ascii="Tahoma" w:hAnsi="Tahoma" w:cs="Tahoma"/>
          <w:color w:val="000000" w:themeColor="text1"/>
          <w:sz w:val="20"/>
          <w:szCs w:val="20"/>
          <w:lang w:val="uk-UA"/>
        </w:rPr>
        <w:t xml:space="preserve">, </w:t>
      </w:r>
      <w:r w:rsidR="00E6352E">
        <w:rPr>
          <w:rFonts w:ascii="Tahoma" w:hAnsi="Tahoma" w:cs="Tahoma"/>
          <w:color w:val="000000" w:themeColor="text1"/>
          <w:sz w:val="20"/>
          <w:szCs w:val="20"/>
          <w:lang w:val="uk-UA"/>
        </w:rPr>
        <w:t>_____</w:t>
      </w:r>
      <w:r w:rsidRPr="004D7F9A">
        <w:rPr>
          <w:rFonts w:ascii="Tahoma" w:hAnsi="Tahoma" w:cs="Tahoma"/>
          <w:color w:val="000000" w:themeColor="text1"/>
          <w:sz w:val="20"/>
          <w:szCs w:val="20"/>
          <w:lang w:val="uk-UA"/>
        </w:rPr>
        <w:t>, кв.</w:t>
      </w:r>
      <w:r w:rsidR="00E6352E">
        <w:rPr>
          <w:rFonts w:ascii="Tahoma" w:hAnsi="Tahoma" w:cs="Tahoma"/>
          <w:color w:val="000000" w:themeColor="text1"/>
          <w:sz w:val="20"/>
          <w:szCs w:val="20"/>
          <w:lang w:val="uk-UA"/>
        </w:rPr>
        <w:t>___, м. Дніпро, 49000</w:t>
      </w: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ab/>
        <w:t>телефон та електрона пошта відсутні</w:t>
      </w: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 xml:space="preserve"> </w:t>
      </w:r>
    </w:p>
    <w:p w:rsidR="00AC7E64" w:rsidRDefault="00AC7E64" w:rsidP="004D7F9A">
      <w:pPr>
        <w:tabs>
          <w:tab w:val="left" w:pos="2835"/>
        </w:tabs>
        <w:spacing w:after="0"/>
        <w:rPr>
          <w:rFonts w:ascii="Tahoma" w:hAnsi="Tahoma" w:cs="Tahoma"/>
          <w:color w:val="000000" w:themeColor="text1"/>
          <w:sz w:val="20"/>
          <w:szCs w:val="20"/>
          <w:lang w:val="uk-UA"/>
        </w:rPr>
      </w:pP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Заінтересована особа-1</w:t>
      </w: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(Стягувач):</w:t>
      </w:r>
      <w:r w:rsidRPr="004D7F9A">
        <w:rPr>
          <w:rFonts w:ascii="Tahoma" w:hAnsi="Tahoma" w:cs="Tahoma"/>
          <w:color w:val="000000" w:themeColor="text1"/>
          <w:sz w:val="20"/>
          <w:szCs w:val="20"/>
          <w:lang w:val="uk-UA"/>
        </w:rPr>
        <w:tab/>
        <w:t>Публічне Акціонерне Товариство Комерційний Банк "Приватбанк"</w:t>
      </w: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ab/>
        <w:t>код 14360570, вул. Грушевського, будинок 1Д, м. Київ, 01001</w:t>
      </w:r>
    </w:p>
    <w:p w:rsidR="004D7F9A" w:rsidRPr="004D7F9A" w:rsidRDefault="004D7F9A" w:rsidP="004D7F9A">
      <w:pPr>
        <w:tabs>
          <w:tab w:val="left" w:pos="2835"/>
        </w:tabs>
        <w:spacing w:after="0"/>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ab/>
        <w:t xml:space="preserve">засоби зв’язку невідомі </w:t>
      </w:r>
    </w:p>
    <w:p w:rsidR="004D7F9A" w:rsidRPr="004D7F9A" w:rsidRDefault="004D7F9A" w:rsidP="004D7F9A">
      <w:pPr>
        <w:tabs>
          <w:tab w:val="left" w:pos="2835"/>
        </w:tabs>
        <w:spacing w:after="0"/>
        <w:rPr>
          <w:rFonts w:ascii="Tahoma" w:hAnsi="Tahoma" w:cs="Tahoma"/>
          <w:color w:val="000000" w:themeColor="text1"/>
          <w:sz w:val="20"/>
          <w:szCs w:val="20"/>
          <w:lang w:val="uk-UA"/>
        </w:rPr>
      </w:pPr>
    </w:p>
    <w:p w:rsidR="00AC7E64" w:rsidRDefault="00AC7E64" w:rsidP="004D7F9A">
      <w:pPr>
        <w:tabs>
          <w:tab w:val="left" w:pos="2835"/>
        </w:tabs>
        <w:spacing w:after="0"/>
        <w:rPr>
          <w:rFonts w:ascii="Tahoma" w:hAnsi="Tahoma" w:cs="Tahoma"/>
          <w:color w:val="000000" w:themeColor="text1"/>
          <w:sz w:val="20"/>
          <w:szCs w:val="20"/>
          <w:lang w:val="uk-UA"/>
        </w:rPr>
      </w:pP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Fonts w:ascii="Tahoma" w:hAnsi="Tahoma" w:cs="Tahoma"/>
          <w:color w:val="000000" w:themeColor="text1"/>
          <w:sz w:val="20"/>
          <w:szCs w:val="20"/>
          <w:lang w:val="uk-UA"/>
        </w:rPr>
        <w:t>Заінтересована особа-2:</w:t>
      </w:r>
      <w:r w:rsidRPr="004D7F9A">
        <w:rPr>
          <w:rFonts w:ascii="Tahoma" w:hAnsi="Tahoma" w:cs="Tahoma"/>
          <w:color w:val="000000" w:themeColor="text1"/>
          <w:sz w:val="20"/>
          <w:szCs w:val="20"/>
          <w:lang w:val="uk-UA"/>
        </w:rPr>
        <w:tab/>
      </w:r>
      <w:r w:rsidRPr="004D7F9A">
        <w:rPr>
          <w:rStyle w:val="a3"/>
          <w:rFonts w:ascii="Tahoma" w:hAnsi="Tahoma" w:cs="Tahoma"/>
          <w:color w:val="000000" w:themeColor="text1"/>
          <w:sz w:val="20"/>
          <w:szCs w:val="18"/>
          <w:u w:val="none"/>
          <w:lang w:val="uk-UA"/>
        </w:rPr>
        <w:t xml:space="preserve">Центральний відділ державної виконавчої служби м. Дніпра </w:t>
      </w: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ab/>
        <w:t xml:space="preserve">головного територіального управління юстиції </w:t>
      </w: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ab/>
        <w:t>у Дніпропетровській області, код 34984540</w:t>
      </w:r>
    </w:p>
    <w:p w:rsidR="004D7F9A" w:rsidRPr="004D7F9A" w:rsidRDefault="004D7F9A" w:rsidP="004D7F9A">
      <w:pPr>
        <w:tabs>
          <w:tab w:val="left" w:pos="2835"/>
        </w:tabs>
        <w:spacing w:after="0"/>
        <w:rPr>
          <w:rFonts w:ascii="Tahoma" w:hAnsi="Tahoma" w:cs="Tahoma"/>
          <w:color w:val="000000" w:themeColor="text1"/>
          <w:sz w:val="20"/>
          <w:szCs w:val="18"/>
        </w:rPr>
      </w:pPr>
      <w:r w:rsidRPr="004D7F9A">
        <w:rPr>
          <w:rStyle w:val="a3"/>
          <w:rFonts w:ascii="Tahoma" w:hAnsi="Tahoma" w:cs="Tahoma"/>
          <w:color w:val="000000" w:themeColor="text1"/>
          <w:sz w:val="20"/>
          <w:szCs w:val="18"/>
          <w:u w:val="none"/>
          <w:lang w:val="uk-UA"/>
        </w:rPr>
        <w:tab/>
      </w:r>
      <w:r w:rsidRPr="004D7F9A">
        <w:rPr>
          <w:rFonts w:ascii="Tahoma" w:hAnsi="Tahoma" w:cs="Tahoma"/>
          <w:color w:val="000000" w:themeColor="text1"/>
          <w:sz w:val="20"/>
          <w:szCs w:val="18"/>
        </w:rPr>
        <w:t>49000, м</w:t>
      </w:r>
      <w:r w:rsidRPr="004D7F9A">
        <w:rPr>
          <w:rFonts w:ascii="Tahoma" w:hAnsi="Tahoma" w:cs="Tahoma"/>
          <w:color w:val="000000" w:themeColor="text1"/>
          <w:sz w:val="20"/>
          <w:szCs w:val="18"/>
          <w:lang w:val="uk-UA"/>
        </w:rPr>
        <w:t>.</w:t>
      </w:r>
      <w:r w:rsidRPr="004D7F9A">
        <w:rPr>
          <w:rFonts w:ascii="Tahoma" w:hAnsi="Tahoma" w:cs="Tahoma"/>
          <w:color w:val="000000" w:themeColor="text1"/>
          <w:sz w:val="20"/>
          <w:szCs w:val="18"/>
        </w:rPr>
        <w:t xml:space="preserve"> Дніпро, вул. Січеславська Набережна, буд</w:t>
      </w:r>
      <w:r w:rsidRPr="004D7F9A">
        <w:rPr>
          <w:rFonts w:ascii="Tahoma" w:hAnsi="Tahoma" w:cs="Tahoma"/>
          <w:color w:val="000000" w:themeColor="text1"/>
          <w:sz w:val="20"/>
          <w:szCs w:val="18"/>
          <w:lang w:val="uk-UA"/>
        </w:rPr>
        <w:t>.</w:t>
      </w:r>
      <w:r w:rsidRPr="004D7F9A">
        <w:rPr>
          <w:rFonts w:ascii="Tahoma" w:hAnsi="Tahoma" w:cs="Tahoma"/>
          <w:color w:val="000000" w:themeColor="text1"/>
          <w:sz w:val="20"/>
          <w:szCs w:val="18"/>
        </w:rPr>
        <w:t xml:space="preserve"> 17</w:t>
      </w:r>
    </w:p>
    <w:p w:rsidR="004D7F9A" w:rsidRPr="004D7F9A" w:rsidRDefault="004D7F9A" w:rsidP="004D7F9A">
      <w:pPr>
        <w:tabs>
          <w:tab w:val="left" w:pos="2835"/>
        </w:tabs>
        <w:spacing w:after="0"/>
        <w:rPr>
          <w:rFonts w:ascii="Tahoma" w:hAnsi="Tahoma" w:cs="Tahoma"/>
          <w:color w:val="000000" w:themeColor="text1"/>
          <w:sz w:val="20"/>
          <w:szCs w:val="18"/>
          <w:lang w:val="uk-UA"/>
        </w:rPr>
      </w:pPr>
      <w:r w:rsidRPr="004D7F9A">
        <w:rPr>
          <w:rFonts w:ascii="Tahoma" w:hAnsi="Tahoma" w:cs="Tahoma"/>
          <w:color w:val="000000" w:themeColor="text1"/>
          <w:sz w:val="20"/>
          <w:szCs w:val="18"/>
        </w:rPr>
        <w:tab/>
      </w:r>
      <w:r w:rsidRPr="004D7F9A">
        <w:rPr>
          <w:rFonts w:ascii="Tahoma" w:hAnsi="Tahoma" w:cs="Tahoma"/>
          <w:color w:val="000000" w:themeColor="text1"/>
          <w:sz w:val="20"/>
          <w:szCs w:val="18"/>
          <w:lang w:val="uk-UA"/>
        </w:rPr>
        <w:t xml:space="preserve">засоби зв’язку невідомі </w:t>
      </w:r>
    </w:p>
    <w:p w:rsidR="004D7F9A" w:rsidRPr="004D7F9A" w:rsidRDefault="004D7F9A" w:rsidP="004D7F9A">
      <w:pPr>
        <w:tabs>
          <w:tab w:val="left" w:pos="2835"/>
        </w:tabs>
        <w:spacing w:after="0"/>
        <w:rPr>
          <w:rFonts w:ascii="Tahoma" w:hAnsi="Tahoma" w:cs="Tahoma"/>
          <w:color w:val="000000" w:themeColor="text1"/>
          <w:sz w:val="20"/>
          <w:szCs w:val="18"/>
          <w:lang w:val="uk-UA"/>
        </w:rPr>
      </w:pPr>
    </w:p>
    <w:p w:rsidR="004D7F9A" w:rsidRPr="004D7F9A" w:rsidRDefault="004D7F9A" w:rsidP="004D7F9A">
      <w:pPr>
        <w:tabs>
          <w:tab w:val="left" w:pos="2835"/>
        </w:tabs>
        <w:spacing w:after="0"/>
        <w:rPr>
          <w:rFonts w:ascii="Tahoma" w:hAnsi="Tahoma" w:cs="Tahoma"/>
          <w:color w:val="000000" w:themeColor="text1"/>
          <w:sz w:val="20"/>
          <w:szCs w:val="18"/>
          <w:lang w:val="uk-UA"/>
        </w:rPr>
      </w:pPr>
      <w:r w:rsidRPr="004D7F9A">
        <w:rPr>
          <w:rFonts w:ascii="Tahoma" w:hAnsi="Tahoma" w:cs="Tahoma"/>
          <w:color w:val="000000" w:themeColor="text1"/>
          <w:sz w:val="20"/>
          <w:szCs w:val="18"/>
          <w:lang w:val="uk-UA"/>
        </w:rPr>
        <w:tab/>
        <w:t xml:space="preserve">в особі </w:t>
      </w:r>
    </w:p>
    <w:p w:rsidR="004D7F9A" w:rsidRPr="004D7F9A" w:rsidRDefault="004D7F9A" w:rsidP="004D7F9A">
      <w:pPr>
        <w:tabs>
          <w:tab w:val="left" w:pos="2835"/>
        </w:tabs>
        <w:spacing w:after="0"/>
        <w:rPr>
          <w:rFonts w:ascii="Tahoma" w:hAnsi="Tahoma" w:cs="Tahoma"/>
          <w:color w:val="000000" w:themeColor="text1"/>
          <w:sz w:val="20"/>
          <w:szCs w:val="18"/>
          <w:lang w:val="uk-UA"/>
        </w:rPr>
      </w:pP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Fonts w:ascii="Tahoma" w:hAnsi="Tahoma" w:cs="Tahoma"/>
          <w:color w:val="000000" w:themeColor="text1"/>
          <w:sz w:val="20"/>
          <w:szCs w:val="18"/>
          <w:lang w:val="uk-UA"/>
        </w:rPr>
        <w:tab/>
        <w:t xml:space="preserve">старшого державного виконавця </w:t>
      </w:r>
      <w:r w:rsidRPr="004D7F9A">
        <w:rPr>
          <w:rStyle w:val="a3"/>
          <w:rFonts w:ascii="Tahoma" w:hAnsi="Tahoma" w:cs="Tahoma"/>
          <w:color w:val="000000" w:themeColor="text1"/>
          <w:sz w:val="20"/>
          <w:szCs w:val="18"/>
          <w:u w:val="none"/>
          <w:lang w:val="uk-UA"/>
        </w:rPr>
        <w:t xml:space="preserve">Центрального відділу державної </w:t>
      </w: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ab/>
        <w:t xml:space="preserve">виконавчої служби м. Дніпра головного територіального </w:t>
      </w: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lastRenderedPageBreak/>
        <w:tab/>
        <w:t>управління юстиції у Дніпропетровській області</w:t>
      </w: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ab/>
      </w:r>
      <w:r w:rsidR="00E6352E">
        <w:rPr>
          <w:rFonts w:ascii="Tahoma" w:hAnsi="Tahoma" w:cs="Tahoma"/>
          <w:color w:val="000000" w:themeColor="text1"/>
          <w:sz w:val="20"/>
          <w:szCs w:val="18"/>
          <w:lang w:val="uk-UA"/>
        </w:rPr>
        <w:t>_______________________________</w:t>
      </w:r>
    </w:p>
    <w:p w:rsidR="004D7F9A" w:rsidRPr="004D7F9A" w:rsidRDefault="004D7F9A" w:rsidP="004D7F9A">
      <w:pPr>
        <w:tabs>
          <w:tab w:val="left" w:pos="2835"/>
        </w:tabs>
        <w:spacing w:after="0"/>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ab/>
        <w:t>код 34984540</w:t>
      </w:r>
    </w:p>
    <w:p w:rsidR="004D7F9A" w:rsidRPr="004D7F9A" w:rsidRDefault="004D7F9A" w:rsidP="004D7F9A">
      <w:pPr>
        <w:tabs>
          <w:tab w:val="left" w:pos="2835"/>
        </w:tabs>
        <w:spacing w:after="0"/>
        <w:rPr>
          <w:rFonts w:ascii="Tahoma" w:hAnsi="Tahoma" w:cs="Tahoma"/>
          <w:color w:val="000000" w:themeColor="text1"/>
          <w:sz w:val="20"/>
          <w:szCs w:val="18"/>
        </w:rPr>
      </w:pPr>
      <w:r w:rsidRPr="004D7F9A">
        <w:rPr>
          <w:rFonts w:ascii="Tahoma" w:hAnsi="Tahoma" w:cs="Tahoma"/>
          <w:color w:val="000000" w:themeColor="text1"/>
          <w:sz w:val="20"/>
          <w:szCs w:val="18"/>
          <w:lang w:val="uk-UA"/>
        </w:rPr>
        <w:tab/>
      </w:r>
      <w:r w:rsidRPr="004D7F9A">
        <w:rPr>
          <w:rFonts w:ascii="Tahoma" w:hAnsi="Tahoma" w:cs="Tahoma"/>
          <w:color w:val="000000" w:themeColor="text1"/>
          <w:sz w:val="20"/>
          <w:szCs w:val="18"/>
        </w:rPr>
        <w:t>49000, м</w:t>
      </w:r>
      <w:r w:rsidRPr="004D7F9A">
        <w:rPr>
          <w:rFonts w:ascii="Tahoma" w:hAnsi="Tahoma" w:cs="Tahoma"/>
          <w:color w:val="000000" w:themeColor="text1"/>
          <w:sz w:val="20"/>
          <w:szCs w:val="18"/>
          <w:lang w:val="uk-UA"/>
        </w:rPr>
        <w:t>.</w:t>
      </w:r>
      <w:r w:rsidRPr="004D7F9A">
        <w:rPr>
          <w:rFonts w:ascii="Tahoma" w:hAnsi="Tahoma" w:cs="Tahoma"/>
          <w:color w:val="000000" w:themeColor="text1"/>
          <w:sz w:val="20"/>
          <w:szCs w:val="18"/>
        </w:rPr>
        <w:t xml:space="preserve"> Дніпро, вул. Січеславська Набережна, буд</w:t>
      </w:r>
      <w:r w:rsidRPr="004D7F9A">
        <w:rPr>
          <w:rFonts w:ascii="Tahoma" w:hAnsi="Tahoma" w:cs="Tahoma"/>
          <w:color w:val="000000" w:themeColor="text1"/>
          <w:sz w:val="20"/>
          <w:szCs w:val="18"/>
          <w:lang w:val="uk-UA"/>
        </w:rPr>
        <w:t>.</w:t>
      </w:r>
      <w:r w:rsidRPr="004D7F9A">
        <w:rPr>
          <w:rFonts w:ascii="Tahoma" w:hAnsi="Tahoma" w:cs="Tahoma"/>
          <w:color w:val="000000" w:themeColor="text1"/>
          <w:sz w:val="20"/>
          <w:szCs w:val="18"/>
        </w:rPr>
        <w:t xml:space="preserve"> 17</w:t>
      </w:r>
    </w:p>
    <w:p w:rsidR="004D7F9A" w:rsidRPr="004D7F9A" w:rsidRDefault="004D7F9A" w:rsidP="004D7F9A">
      <w:pPr>
        <w:tabs>
          <w:tab w:val="left" w:pos="2835"/>
        </w:tabs>
        <w:spacing w:after="0"/>
        <w:rPr>
          <w:rFonts w:ascii="Tahoma" w:hAnsi="Tahoma" w:cs="Tahoma"/>
          <w:color w:val="000000" w:themeColor="text1"/>
          <w:sz w:val="20"/>
          <w:szCs w:val="18"/>
          <w:lang w:val="uk-UA"/>
        </w:rPr>
      </w:pPr>
      <w:r w:rsidRPr="004D7F9A">
        <w:rPr>
          <w:rFonts w:ascii="Tahoma" w:hAnsi="Tahoma" w:cs="Tahoma"/>
          <w:color w:val="000000" w:themeColor="text1"/>
          <w:sz w:val="20"/>
          <w:szCs w:val="18"/>
        </w:rPr>
        <w:tab/>
      </w:r>
      <w:r w:rsidRPr="004D7F9A">
        <w:rPr>
          <w:rFonts w:ascii="Tahoma" w:hAnsi="Tahoma" w:cs="Tahoma"/>
          <w:color w:val="000000" w:themeColor="text1"/>
          <w:sz w:val="20"/>
          <w:szCs w:val="18"/>
          <w:lang w:val="uk-UA"/>
        </w:rPr>
        <w:t xml:space="preserve">засоби зв’язку невідомі </w:t>
      </w:r>
    </w:p>
    <w:p w:rsidR="00AC7E64" w:rsidRDefault="00AC7E64" w:rsidP="004D7F9A">
      <w:pPr>
        <w:tabs>
          <w:tab w:val="left" w:pos="2835"/>
        </w:tabs>
        <w:spacing w:after="0"/>
        <w:rPr>
          <w:rFonts w:ascii="Tahoma" w:hAnsi="Tahoma" w:cs="Tahoma"/>
          <w:color w:val="000000" w:themeColor="text1"/>
          <w:sz w:val="20"/>
          <w:szCs w:val="20"/>
          <w:lang w:val="uk-UA"/>
        </w:rPr>
      </w:pPr>
    </w:p>
    <w:p w:rsidR="004D7F9A" w:rsidRPr="004D7F9A" w:rsidRDefault="00C44FCD" w:rsidP="004D7F9A">
      <w:pPr>
        <w:tabs>
          <w:tab w:val="left" w:pos="2835"/>
        </w:tabs>
        <w:spacing w:after="0"/>
        <w:rPr>
          <w:rFonts w:ascii="Tahoma" w:hAnsi="Tahoma" w:cs="Tahoma"/>
          <w:color w:val="000000" w:themeColor="text1"/>
          <w:sz w:val="20"/>
          <w:szCs w:val="20"/>
          <w:lang w:val="uk-UA"/>
        </w:rPr>
      </w:pPr>
      <w:r>
        <w:rPr>
          <w:rFonts w:ascii="Tahoma" w:hAnsi="Tahoma" w:cs="Tahoma"/>
          <w:color w:val="000000" w:themeColor="text1"/>
          <w:sz w:val="20"/>
          <w:szCs w:val="20"/>
          <w:lang w:val="uk-UA"/>
        </w:rPr>
        <w:t xml:space="preserve">4 вересня </w:t>
      </w:r>
      <w:r w:rsidR="004D7F9A" w:rsidRPr="004D7F9A">
        <w:rPr>
          <w:rFonts w:ascii="Tahoma" w:hAnsi="Tahoma" w:cs="Tahoma"/>
          <w:color w:val="000000" w:themeColor="text1"/>
          <w:sz w:val="20"/>
          <w:szCs w:val="20"/>
          <w:lang w:val="uk-UA"/>
        </w:rPr>
        <w:t>2019 р.</w:t>
      </w:r>
    </w:p>
    <w:p w:rsidR="00AC7E64" w:rsidRDefault="00AC7E64" w:rsidP="004D7F9A">
      <w:pPr>
        <w:tabs>
          <w:tab w:val="left" w:pos="3402"/>
        </w:tabs>
        <w:spacing w:after="0"/>
        <w:jc w:val="center"/>
        <w:rPr>
          <w:rStyle w:val="a3"/>
          <w:rFonts w:ascii="Tahoma" w:hAnsi="Tahoma" w:cs="Tahoma"/>
          <w:color w:val="000000" w:themeColor="text1"/>
          <w:sz w:val="20"/>
          <w:szCs w:val="18"/>
          <w:u w:val="none"/>
          <w:lang w:val="uk-UA"/>
        </w:rPr>
      </w:pPr>
    </w:p>
    <w:p w:rsidR="00C44FCD" w:rsidRPr="00C44FCD" w:rsidRDefault="00C44FCD" w:rsidP="004D7F9A">
      <w:pPr>
        <w:tabs>
          <w:tab w:val="left" w:pos="3402"/>
        </w:tabs>
        <w:spacing w:after="0"/>
        <w:jc w:val="center"/>
        <w:rPr>
          <w:rStyle w:val="a3"/>
          <w:rFonts w:ascii="Tahoma" w:hAnsi="Tahoma" w:cs="Tahoma"/>
          <w:b/>
          <w:color w:val="000000" w:themeColor="text1"/>
          <w:sz w:val="20"/>
          <w:szCs w:val="18"/>
          <w:u w:val="none"/>
          <w:lang w:val="uk-UA"/>
        </w:rPr>
      </w:pPr>
    </w:p>
    <w:p w:rsidR="004D7F9A" w:rsidRPr="00C44FCD" w:rsidRDefault="004D7F9A" w:rsidP="004D7F9A">
      <w:pPr>
        <w:tabs>
          <w:tab w:val="left" w:pos="3402"/>
        </w:tabs>
        <w:spacing w:after="0"/>
        <w:jc w:val="center"/>
        <w:rPr>
          <w:rStyle w:val="a3"/>
          <w:rFonts w:ascii="Tahoma" w:hAnsi="Tahoma" w:cs="Tahoma"/>
          <w:b/>
          <w:color w:val="000000" w:themeColor="text1"/>
          <w:sz w:val="20"/>
          <w:szCs w:val="18"/>
          <w:u w:val="none"/>
          <w:lang w:val="uk-UA"/>
        </w:rPr>
      </w:pPr>
      <w:r w:rsidRPr="00C44FCD">
        <w:rPr>
          <w:rStyle w:val="a3"/>
          <w:rFonts w:ascii="Tahoma" w:hAnsi="Tahoma" w:cs="Tahoma"/>
          <w:b/>
          <w:color w:val="000000" w:themeColor="text1"/>
          <w:sz w:val="20"/>
          <w:szCs w:val="18"/>
          <w:u w:val="none"/>
          <w:lang w:val="uk-UA"/>
        </w:rPr>
        <w:t>Скарга</w:t>
      </w:r>
    </w:p>
    <w:p w:rsidR="004D7F9A" w:rsidRPr="00C44FCD" w:rsidRDefault="004D7F9A" w:rsidP="004D7F9A">
      <w:pPr>
        <w:tabs>
          <w:tab w:val="left" w:pos="3402"/>
        </w:tabs>
        <w:spacing w:after="0"/>
        <w:jc w:val="center"/>
        <w:rPr>
          <w:rStyle w:val="a3"/>
          <w:rFonts w:ascii="Tahoma" w:hAnsi="Tahoma" w:cs="Tahoma"/>
          <w:b/>
          <w:color w:val="000000" w:themeColor="text1"/>
          <w:sz w:val="20"/>
          <w:szCs w:val="18"/>
          <w:u w:val="none"/>
          <w:lang w:val="uk-UA"/>
        </w:rPr>
      </w:pPr>
      <w:r w:rsidRPr="00C44FCD">
        <w:rPr>
          <w:rStyle w:val="a3"/>
          <w:rFonts w:ascii="Tahoma" w:hAnsi="Tahoma" w:cs="Tahoma"/>
          <w:b/>
          <w:color w:val="000000" w:themeColor="text1"/>
          <w:sz w:val="20"/>
          <w:szCs w:val="18"/>
          <w:u w:val="none"/>
          <w:lang w:val="uk-UA"/>
        </w:rPr>
        <w:t>на дії державного виконавця у рамках виконавчого провадження №</w:t>
      </w:r>
      <w:r w:rsidR="00E6352E" w:rsidRPr="00C44FCD">
        <w:rPr>
          <w:rStyle w:val="a3"/>
          <w:rFonts w:ascii="Tahoma" w:hAnsi="Tahoma" w:cs="Tahoma"/>
          <w:b/>
          <w:color w:val="000000" w:themeColor="text1"/>
          <w:sz w:val="20"/>
          <w:szCs w:val="18"/>
          <w:u w:val="none"/>
          <w:lang w:val="uk-UA"/>
        </w:rPr>
        <w:t>______________</w:t>
      </w:r>
    </w:p>
    <w:p w:rsidR="004D7F9A" w:rsidRPr="004D7F9A" w:rsidRDefault="004D7F9A" w:rsidP="004D7F9A">
      <w:pPr>
        <w:tabs>
          <w:tab w:val="left" w:pos="3402"/>
        </w:tabs>
        <w:spacing w:after="0"/>
        <w:jc w:val="center"/>
        <w:rPr>
          <w:rStyle w:val="a3"/>
          <w:rFonts w:ascii="Tahoma" w:hAnsi="Tahoma" w:cs="Tahoma"/>
          <w:color w:val="000000" w:themeColor="text1"/>
          <w:sz w:val="20"/>
          <w:szCs w:val="18"/>
          <w:u w:val="none"/>
          <w:lang w:val="uk-UA"/>
        </w:rPr>
      </w:pPr>
    </w:p>
    <w:p w:rsidR="00AC7E64" w:rsidRDefault="00AC7E64" w:rsidP="004D7F9A">
      <w:pPr>
        <w:jc w:val="both"/>
        <w:rPr>
          <w:rFonts w:ascii="Tahoma" w:hAnsi="Tahoma" w:cs="Tahoma"/>
          <w:color w:val="000000" w:themeColor="text1"/>
          <w:sz w:val="20"/>
          <w:szCs w:val="20"/>
          <w:lang w:val="uk-UA"/>
        </w:rPr>
      </w:pPr>
    </w:p>
    <w:p w:rsidR="004D7F9A" w:rsidRPr="004D7F9A" w:rsidRDefault="004D7F9A" w:rsidP="004D7F9A">
      <w:pPr>
        <w:jc w:val="both"/>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 xml:space="preserve">По справі </w:t>
      </w:r>
      <w:r w:rsidR="00E6352E">
        <w:rPr>
          <w:rFonts w:ascii="Tahoma" w:hAnsi="Tahoma" w:cs="Tahoma"/>
          <w:color w:val="000000" w:themeColor="text1"/>
          <w:sz w:val="20"/>
          <w:szCs w:val="20"/>
          <w:lang w:val="uk-UA"/>
        </w:rPr>
        <w:t>___________________</w:t>
      </w:r>
      <w:r w:rsidRPr="004D7F9A">
        <w:rPr>
          <w:rFonts w:ascii="Tahoma" w:hAnsi="Tahoma" w:cs="Tahoma"/>
          <w:color w:val="000000" w:themeColor="text1"/>
          <w:sz w:val="20"/>
          <w:szCs w:val="20"/>
          <w:lang w:val="uk-UA"/>
        </w:rPr>
        <w:t xml:space="preserve"> Кіровський районний суд м. Дніпропетровська видав виконавчий документ, за яким було відкрито ВП №</w:t>
      </w:r>
      <w:r w:rsidR="00E6352E">
        <w:rPr>
          <w:rFonts w:ascii="Tahoma" w:hAnsi="Tahoma" w:cs="Tahoma"/>
          <w:color w:val="000000" w:themeColor="text1"/>
          <w:sz w:val="20"/>
          <w:szCs w:val="20"/>
          <w:lang w:val="uk-UA"/>
        </w:rPr>
        <w:t>_____________</w:t>
      </w:r>
      <w:r w:rsidRPr="004D7F9A">
        <w:rPr>
          <w:rStyle w:val="a3"/>
          <w:rFonts w:ascii="Tahoma" w:hAnsi="Tahoma" w:cs="Tahoma"/>
          <w:color w:val="000000" w:themeColor="text1"/>
          <w:sz w:val="20"/>
          <w:szCs w:val="18"/>
          <w:u w:val="none"/>
          <w:lang w:val="uk-UA"/>
        </w:rPr>
        <w:t>.</w:t>
      </w:r>
    </w:p>
    <w:p w:rsidR="00AC7E64" w:rsidRDefault="00AC7E64" w:rsidP="004D7F9A">
      <w:pPr>
        <w:jc w:val="both"/>
        <w:rPr>
          <w:rFonts w:ascii="Tahoma" w:hAnsi="Tahoma" w:cs="Tahoma"/>
          <w:b/>
          <w:color w:val="000000" w:themeColor="text1"/>
          <w:sz w:val="20"/>
          <w:szCs w:val="20"/>
          <w:lang w:val="uk-UA"/>
        </w:rPr>
      </w:pPr>
    </w:p>
    <w:p w:rsidR="004D7F9A" w:rsidRPr="004D7F9A" w:rsidRDefault="004D7F9A" w:rsidP="004D7F9A">
      <w:pPr>
        <w:jc w:val="both"/>
        <w:rPr>
          <w:rFonts w:ascii="Tahoma" w:hAnsi="Tahoma" w:cs="Tahoma"/>
          <w:color w:val="000000" w:themeColor="text1"/>
          <w:sz w:val="20"/>
          <w:szCs w:val="20"/>
          <w:lang w:val="uk-UA"/>
        </w:rPr>
      </w:pPr>
      <w:r w:rsidRPr="004D7F9A">
        <w:rPr>
          <w:rFonts w:ascii="Tahoma" w:hAnsi="Tahoma" w:cs="Tahoma"/>
          <w:b/>
          <w:color w:val="000000" w:themeColor="text1"/>
          <w:sz w:val="20"/>
          <w:szCs w:val="20"/>
          <w:lang w:val="uk-UA"/>
        </w:rPr>
        <w:t>29.08.2019 р.</w:t>
      </w:r>
      <w:r w:rsidRPr="004D7F9A">
        <w:rPr>
          <w:rFonts w:ascii="Tahoma" w:hAnsi="Tahoma" w:cs="Tahoma"/>
          <w:color w:val="000000" w:themeColor="text1"/>
          <w:sz w:val="20"/>
          <w:szCs w:val="20"/>
          <w:lang w:val="uk-UA"/>
        </w:rPr>
        <w:t xml:space="preserve"> ухвалою Дніпровського апеляційного суду було відкрито апеляційне провадження у справі, згідно до чого, заочне рішення напідставі якого виданого виконавчий лист не набрало законної сили, а тому виданий виконавчий лист втратив юридичну силу.</w:t>
      </w:r>
    </w:p>
    <w:p w:rsidR="00AC7E64" w:rsidRDefault="00AC7E64" w:rsidP="004D7F9A">
      <w:pPr>
        <w:jc w:val="both"/>
        <w:rPr>
          <w:rFonts w:ascii="Tahoma" w:hAnsi="Tahoma" w:cs="Tahoma"/>
          <w:b/>
          <w:color w:val="000000" w:themeColor="text1"/>
          <w:sz w:val="20"/>
          <w:szCs w:val="20"/>
          <w:lang w:val="uk-UA"/>
        </w:rPr>
      </w:pPr>
    </w:p>
    <w:p w:rsidR="004D7F9A" w:rsidRPr="004D7F9A" w:rsidRDefault="004D7F9A" w:rsidP="004D7F9A">
      <w:pPr>
        <w:jc w:val="both"/>
        <w:rPr>
          <w:rFonts w:ascii="Tahoma" w:hAnsi="Tahoma" w:cs="Tahoma"/>
          <w:color w:val="000000" w:themeColor="text1"/>
          <w:sz w:val="20"/>
          <w:szCs w:val="20"/>
          <w:lang w:val="uk-UA"/>
        </w:rPr>
      </w:pPr>
      <w:r w:rsidRPr="004D7F9A">
        <w:rPr>
          <w:rFonts w:ascii="Tahoma" w:hAnsi="Tahoma" w:cs="Tahoma"/>
          <w:b/>
          <w:color w:val="000000" w:themeColor="text1"/>
          <w:sz w:val="20"/>
          <w:szCs w:val="20"/>
          <w:lang w:val="uk-UA"/>
        </w:rPr>
        <w:t>30.08.2019 р.</w:t>
      </w:r>
      <w:r w:rsidRPr="004D7F9A">
        <w:rPr>
          <w:rFonts w:ascii="Tahoma" w:hAnsi="Tahoma" w:cs="Tahoma"/>
          <w:color w:val="000000" w:themeColor="text1"/>
          <w:sz w:val="20"/>
          <w:szCs w:val="20"/>
          <w:lang w:val="uk-UA"/>
        </w:rPr>
        <w:t xml:space="preserve"> </w:t>
      </w:r>
      <w:r w:rsidR="00E6352E">
        <w:rPr>
          <w:rFonts w:ascii="Tahoma" w:hAnsi="Tahoma" w:cs="Tahoma"/>
          <w:color w:val="000000" w:themeColor="text1"/>
          <w:sz w:val="20"/>
          <w:szCs w:val="20"/>
          <w:lang w:val="uk-UA"/>
        </w:rPr>
        <w:t xml:space="preserve">боржником </w:t>
      </w:r>
      <w:r w:rsidRPr="004D7F9A">
        <w:rPr>
          <w:rFonts w:ascii="Tahoma" w:hAnsi="Tahoma" w:cs="Tahoma"/>
          <w:color w:val="000000" w:themeColor="text1"/>
          <w:sz w:val="20"/>
          <w:szCs w:val="20"/>
          <w:lang w:val="uk-UA"/>
        </w:rPr>
        <w:t xml:space="preserve"> подано до Заінтересованої особи-2 заяву про закінчення виконавчого провадження, у додатку якої додано завірену Дніпровським апеляційним судом копію ухвали Дніпровського апеляційного суду від 29.08.2019 р. у справі.</w:t>
      </w:r>
    </w:p>
    <w:p w:rsidR="00AC7E64" w:rsidRDefault="00AC7E64" w:rsidP="004D7F9A">
      <w:pPr>
        <w:jc w:val="both"/>
        <w:rPr>
          <w:rFonts w:ascii="Tahoma" w:hAnsi="Tahoma" w:cs="Tahoma"/>
          <w:color w:val="000000" w:themeColor="text1"/>
          <w:sz w:val="20"/>
          <w:szCs w:val="20"/>
          <w:lang w:val="uk-UA"/>
        </w:rPr>
      </w:pPr>
    </w:p>
    <w:p w:rsidR="004D7F9A" w:rsidRPr="004D7F9A" w:rsidRDefault="004D7F9A" w:rsidP="004D7F9A">
      <w:pPr>
        <w:jc w:val="both"/>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Станом на 04.09.2019 р. виконавче провадження не зупинено та не закінчено, що не відповідає ст.38 та ст.39 Закону України «Про виконавче провадження» та підтверджує незаконність дій Заінтересованої особи-2.</w:t>
      </w:r>
    </w:p>
    <w:p w:rsidR="00AC7E64" w:rsidRDefault="00AC7E64" w:rsidP="004D7F9A">
      <w:pPr>
        <w:jc w:val="center"/>
        <w:rPr>
          <w:rFonts w:ascii="Tahoma" w:hAnsi="Tahoma" w:cs="Tahoma"/>
          <w:color w:val="000000" w:themeColor="text1"/>
          <w:sz w:val="20"/>
          <w:szCs w:val="20"/>
          <w:lang w:val="uk-UA"/>
        </w:rPr>
      </w:pPr>
    </w:p>
    <w:p w:rsidR="004D7F9A" w:rsidRPr="004D7F9A" w:rsidRDefault="004D7F9A" w:rsidP="004D7F9A">
      <w:pPr>
        <w:jc w:val="center"/>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Нормативне обґрунтування:</w:t>
      </w:r>
    </w:p>
    <w:p w:rsidR="00AC7E64" w:rsidRDefault="00AC7E64" w:rsidP="004D7F9A">
      <w:pPr>
        <w:jc w:val="both"/>
        <w:rPr>
          <w:rFonts w:ascii="Tahoma" w:hAnsi="Tahoma" w:cs="Tahoma"/>
          <w:color w:val="000000" w:themeColor="text1"/>
          <w:sz w:val="20"/>
          <w:szCs w:val="20"/>
          <w:lang w:val="uk-UA"/>
        </w:rPr>
      </w:pPr>
    </w:p>
    <w:p w:rsidR="004D7F9A" w:rsidRPr="004D7F9A" w:rsidRDefault="004D7F9A" w:rsidP="004D7F9A">
      <w:pPr>
        <w:jc w:val="both"/>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 xml:space="preserve">Відповідно до ст.38 Закону, </w:t>
      </w:r>
      <w:r w:rsidRPr="004D7F9A">
        <w:rPr>
          <w:rFonts w:ascii="Tahoma" w:hAnsi="Tahoma" w:cs="Tahoma"/>
          <w:b/>
          <w:color w:val="000000" w:themeColor="text1"/>
          <w:sz w:val="20"/>
          <w:szCs w:val="20"/>
          <w:lang w:val="uk-UA"/>
        </w:rPr>
        <w:t>виконавче провадження зупиняється виконавцем у разі поновлення судом строку подання апеляційної скарги на рішення, за яким видано виконавчий документ</w:t>
      </w:r>
      <w:r w:rsidRPr="004D7F9A">
        <w:rPr>
          <w:rFonts w:ascii="Tahoma" w:hAnsi="Tahoma" w:cs="Tahoma"/>
          <w:color w:val="000000" w:themeColor="text1"/>
          <w:sz w:val="20"/>
          <w:szCs w:val="20"/>
          <w:lang w:val="uk-UA"/>
        </w:rPr>
        <w:t>, або прийняття такої апеляційної скарги до розгляду (крім виконавчих документів, що підлягають негайному виконанню).</w:t>
      </w:r>
    </w:p>
    <w:p w:rsidR="00AC7E64" w:rsidRDefault="00AC7E64" w:rsidP="004D7F9A">
      <w:pPr>
        <w:jc w:val="both"/>
        <w:rPr>
          <w:rFonts w:ascii="Tahoma" w:hAnsi="Tahoma" w:cs="Tahoma"/>
          <w:color w:val="000000" w:themeColor="text1"/>
          <w:sz w:val="20"/>
          <w:szCs w:val="20"/>
          <w:lang w:val="uk-UA"/>
        </w:rPr>
      </w:pPr>
    </w:p>
    <w:p w:rsidR="004D7F9A" w:rsidRPr="004D7F9A" w:rsidRDefault="004D7F9A" w:rsidP="004D7F9A">
      <w:pPr>
        <w:jc w:val="both"/>
        <w:rPr>
          <w:rFonts w:ascii="Tahoma" w:hAnsi="Tahoma" w:cs="Tahoma"/>
          <w:color w:val="000000" w:themeColor="text1"/>
          <w:sz w:val="20"/>
          <w:szCs w:val="20"/>
          <w:lang w:val="uk-UA"/>
        </w:rPr>
      </w:pPr>
      <w:r w:rsidRPr="004D7F9A">
        <w:rPr>
          <w:rFonts w:ascii="Tahoma" w:hAnsi="Tahoma" w:cs="Tahoma"/>
          <w:color w:val="000000" w:themeColor="text1"/>
          <w:sz w:val="20"/>
          <w:szCs w:val="20"/>
          <w:lang w:val="uk-UA"/>
        </w:rPr>
        <w:t xml:space="preserve">Про зупинення виконавчого провадження виконавець виносить постанову </w:t>
      </w:r>
      <w:r w:rsidRPr="004D7F9A">
        <w:rPr>
          <w:rFonts w:ascii="Tahoma" w:hAnsi="Tahoma" w:cs="Tahoma"/>
          <w:b/>
          <w:color w:val="000000" w:themeColor="text1"/>
          <w:sz w:val="20"/>
          <w:szCs w:val="20"/>
          <w:lang w:val="uk-UA"/>
        </w:rPr>
        <w:t>не пізніше наступного робочого дня з дня отримання судового рішення.</w:t>
      </w:r>
    </w:p>
    <w:p w:rsidR="00AC7E64" w:rsidRDefault="00AC7E64" w:rsidP="004D7F9A">
      <w:pPr>
        <w:jc w:val="both"/>
        <w:rPr>
          <w:rFonts w:ascii="Tahoma" w:hAnsi="Tahoma" w:cs="Tahoma"/>
          <w:color w:val="000000" w:themeColor="text1"/>
          <w:sz w:val="20"/>
          <w:szCs w:val="20"/>
          <w:lang w:val="uk-UA"/>
        </w:rPr>
      </w:pPr>
    </w:p>
    <w:p w:rsidR="004D7F9A" w:rsidRPr="004D7F9A" w:rsidRDefault="004D7F9A" w:rsidP="004D7F9A">
      <w:pPr>
        <w:jc w:val="both"/>
        <w:rPr>
          <w:rFonts w:ascii="Tahoma" w:hAnsi="Tahoma" w:cs="Tahoma"/>
          <w:b/>
          <w:color w:val="000000" w:themeColor="text1"/>
          <w:sz w:val="20"/>
          <w:szCs w:val="20"/>
          <w:lang w:val="uk-UA"/>
        </w:rPr>
      </w:pPr>
      <w:r w:rsidRPr="004D7F9A">
        <w:rPr>
          <w:rFonts w:ascii="Tahoma" w:hAnsi="Tahoma" w:cs="Tahoma"/>
          <w:color w:val="000000" w:themeColor="text1"/>
          <w:sz w:val="20"/>
          <w:szCs w:val="20"/>
          <w:lang w:val="uk-UA"/>
        </w:rPr>
        <w:t xml:space="preserve">Частина 1 ст.273 ЦПК України говорить про те, що </w:t>
      </w:r>
      <w:r w:rsidRPr="004D7F9A">
        <w:rPr>
          <w:rFonts w:ascii="Tahoma" w:hAnsi="Tahoma" w:cs="Tahoma"/>
          <w:b/>
          <w:color w:val="000000" w:themeColor="text1"/>
          <w:sz w:val="20"/>
          <w:szCs w:val="20"/>
          <w:lang w:val="uk-UA"/>
        </w:rPr>
        <w:t xml:space="preserve">у разі подання апеляційної скарги рішення, якщо його не скасовано, набирає законної сили після повернення апеляційної </w:t>
      </w:r>
      <w:r w:rsidRPr="004D7F9A">
        <w:rPr>
          <w:rFonts w:ascii="Tahoma" w:hAnsi="Tahoma" w:cs="Tahoma"/>
          <w:b/>
          <w:color w:val="000000" w:themeColor="text1"/>
          <w:sz w:val="20"/>
          <w:szCs w:val="20"/>
          <w:lang w:val="uk-UA"/>
        </w:rPr>
        <w:lastRenderedPageBreak/>
        <w:t>скарги, відмови у відкритті чи закриття апеляційного провадження або прийняття постанови суду апеляційної інстанції за наслідками апеляційного перегляду.</w:t>
      </w:r>
    </w:p>
    <w:p w:rsidR="00AC7E64" w:rsidRDefault="00AC7E64" w:rsidP="004D7F9A">
      <w:pPr>
        <w:jc w:val="both"/>
        <w:rPr>
          <w:rFonts w:ascii="Tahoma" w:hAnsi="Tahoma" w:cs="Tahoma"/>
          <w:color w:val="000000" w:themeColor="text1"/>
          <w:sz w:val="20"/>
          <w:szCs w:val="20"/>
          <w:lang w:val="uk-UA"/>
        </w:rPr>
      </w:pPr>
    </w:p>
    <w:p w:rsidR="004D7F9A" w:rsidRPr="004D7F9A" w:rsidRDefault="004D7F9A" w:rsidP="004D7F9A">
      <w:pPr>
        <w:jc w:val="both"/>
        <w:rPr>
          <w:rFonts w:ascii="Tahoma" w:hAnsi="Tahoma" w:cs="Tahoma"/>
          <w:b/>
          <w:color w:val="000000" w:themeColor="text1"/>
          <w:sz w:val="20"/>
          <w:szCs w:val="20"/>
          <w:lang w:val="uk-UA"/>
        </w:rPr>
      </w:pPr>
      <w:r w:rsidRPr="004D7F9A">
        <w:rPr>
          <w:rFonts w:ascii="Tahoma" w:hAnsi="Tahoma" w:cs="Tahoma"/>
          <w:color w:val="000000" w:themeColor="text1"/>
          <w:sz w:val="20"/>
          <w:szCs w:val="20"/>
          <w:lang w:val="uk-UA"/>
        </w:rPr>
        <w:t xml:space="preserve">Згідно до ч.4 ст.359 ЦПК України, якщо апеляційна скарга подана з пропуском визначеного цим Кодексом строку, </w:t>
      </w:r>
      <w:r w:rsidRPr="004D7F9A">
        <w:rPr>
          <w:rFonts w:ascii="Tahoma" w:hAnsi="Tahoma" w:cs="Tahoma"/>
          <w:b/>
          <w:color w:val="000000" w:themeColor="text1"/>
          <w:sz w:val="20"/>
          <w:szCs w:val="20"/>
          <w:lang w:val="uk-UA"/>
        </w:rPr>
        <w:t>суд у випадку поновлення строку на апеляційне оскарження зупиняє дію оскаржуваного рішення в ухвалі про відкриття апеляційного провадження.</w:t>
      </w:r>
    </w:p>
    <w:p w:rsidR="00AC7E64" w:rsidRDefault="00AC7E64" w:rsidP="004D7F9A">
      <w:pPr>
        <w:jc w:val="both"/>
        <w:rPr>
          <w:rStyle w:val="a3"/>
          <w:rFonts w:ascii="Tahoma" w:hAnsi="Tahoma" w:cs="Tahoma"/>
          <w:color w:val="000000" w:themeColor="text1"/>
          <w:sz w:val="20"/>
          <w:szCs w:val="18"/>
          <w:u w:val="none"/>
          <w:lang w:val="uk-UA"/>
        </w:rPr>
      </w:pPr>
    </w:p>
    <w:p w:rsidR="004D7F9A" w:rsidRPr="004D7F9A" w:rsidRDefault="004D7F9A" w:rsidP="004D7F9A">
      <w:pPr>
        <w:jc w:val="both"/>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За змістом статті 15 ЦК України кожна особа має право на захист свого цивільного права у разі його порушення, невизнання або оспорювання. Способи захисту цивільних прав та інтересів судом передбачені у статті 16 ЦК України.</w:t>
      </w:r>
    </w:p>
    <w:p w:rsidR="00AC7E64" w:rsidRDefault="00AC7E64" w:rsidP="004D7F9A">
      <w:pPr>
        <w:jc w:val="both"/>
        <w:rPr>
          <w:rStyle w:val="a3"/>
          <w:rFonts w:ascii="Tahoma" w:hAnsi="Tahoma" w:cs="Tahoma"/>
          <w:color w:val="000000" w:themeColor="text1"/>
          <w:sz w:val="20"/>
          <w:szCs w:val="18"/>
          <w:u w:val="none"/>
          <w:lang w:val="uk-UA"/>
        </w:rPr>
      </w:pPr>
    </w:p>
    <w:p w:rsidR="004D7F9A" w:rsidRPr="004D7F9A" w:rsidRDefault="004D7F9A" w:rsidP="004D7F9A">
      <w:pPr>
        <w:jc w:val="both"/>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Згідно до ст.447 ЦПК, сторони виконавчого провадження мають право звернутися до суду із скаргою,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під час виконання судового рішення, ухваленого відповідно до цього Кодексу, порушено їхні права чи свободи.</w:t>
      </w:r>
    </w:p>
    <w:p w:rsidR="00AC7E64" w:rsidRDefault="00AC7E64" w:rsidP="004D7F9A">
      <w:pPr>
        <w:jc w:val="both"/>
        <w:rPr>
          <w:rStyle w:val="a3"/>
          <w:rFonts w:ascii="Tahoma" w:hAnsi="Tahoma" w:cs="Tahoma"/>
          <w:color w:val="000000" w:themeColor="text1"/>
          <w:sz w:val="20"/>
          <w:szCs w:val="18"/>
          <w:u w:val="none"/>
          <w:lang w:val="uk-UA"/>
        </w:rPr>
      </w:pPr>
    </w:p>
    <w:p w:rsidR="004D7F9A" w:rsidRPr="004D7F9A" w:rsidRDefault="004D7F9A" w:rsidP="004D7F9A">
      <w:pPr>
        <w:jc w:val="both"/>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Частина 1 ст.448 ЦПК передбачає, що скаргу може бути подано до суду у десятиденний строк з дня, коли особа дізналася або повинна була дізнатися про порушення її права або свободи.</w:t>
      </w:r>
    </w:p>
    <w:p w:rsidR="00AC7E64" w:rsidRDefault="00AC7E64" w:rsidP="004D7F9A">
      <w:pPr>
        <w:jc w:val="both"/>
        <w:rPr>
          <w:rStyle w:val="a3"/>
          <w:rFonts w:ascii="Tahoma" w:hAnsi="Tahoma" w:cs="Tahoma"/>
          <w:color w:val="000000" w:themeColor="text1"/>
          <w:sz w:val="20"/>
          <w:szCs w:val="18"/>
          <w:u w:val="none"/>
          <w:lang w:val="uk-UA"/>
        </w:rPr>
      </w:pPr>
    </w:p>
    <w:p w:rsidR="004D7F9A" w:rsidRPr="004D7F9A" w:rsidRDefault="00AC7E64" w:rsidP="004D7F9A">
      <w:pPr>
        <w:jc w:val="both"/>
        <w:rPr>
          <w:rStyle w:val="a3"/>
          <w:rFonts w:ascii="Tahoma" w:hAnsi="Tahoma" w:cs="Tahoma"/>
          <w:color w:val="000000" w:themeColor="text1"/>
          <w:sz w:val="20"/>
          <w:szCs w:val="18"/>
          <w:u w:val="none"/>
          <w:lang w:val="uk-UA"/>
        </w:rPr>
      </w:pPr>
      <w:r>
        <w:rPr>
          <w:rStyle w:val="a3"/>
          <w:rFonts w:ascii="Tahoma" w:hAnsi="Tahoma" w:cs="Tahoma"/>
          <w:color w:val="000000" w:themeColor="text1"/>
          <w:sz w:val="20"/>
          <w:szCs w:val="18"/>
          <w:u w:val="none"/>
          <w:lang w:val="uk-UA"/>
        </w:rPr>
        <w:t xml:space="preserve">Частина </w:t>
      </w:r>
      <w:r w:rsidR="004D7F9A" w:rsidRPr="004D7F9A">
        <w:rPr>
          <w:rStyle w:val="a3"/>
          <w:rFonts w:ascii="Tahoma" w:hAnsi="Tahoma" w:cs="Tahoma"/>
          <w:color w:val="000000" w:themeColor="text1"/>
          <w:sz w:val="20"/>
          <w:szCs w:val="18"/>
          <w:u w:val="none"/>
          <w:lang w:val="uk-UA"/>
        </w:rPr>
        <w:t>1 ст.450 ЦПК</w:t>
      </w:r>
      <w:r>
        <w:rPr>
          <w:rStyle w:val="a3"/>
          <w:rFonts w:ascii="Tahoma" w:hAnsi="Tahoma" w:cs="Tahoma"/>
          <w:color w:val="000000" w:themeColor="text1"/>
          <w:sz w:val="20"/>
          <w:szCs w:val="18"/>
          <w:u w:val="none"/>
          <w:lang w:val="uk-UA"/>
        </w:rPr>
        <w:t xml:space="preserve"> говорить</w:t>
      </w:r>
      <w:r w:rsidR="004D7F9A" w:rsidRPr="004D7F9A">
        <w:rPr>
          <w:rStyle w:val="a3"/>
          <w:rFonts w:ascii="Tahoma" w:hAnsi="Tahoma" w:cs="Tahoma"/>
          <w:color w:val="000000" w:themeColor="text1"/>
          <w:sz w:val="20"/>
          <w:szCs w:val="18"/>
          <w:u w:val="none"/>
          <w:lang w:val="uk-UA"/>
        </w:rPr>
        <w:t xml:space="preserve">, </w:t>
      </w:r>
      <w:r>
        <w:rPr>
          <w:rStyle w:val="a3"/>
          <w:rFonts w:ascii="Tahoma" w:hAnsi="Tahoma" w:cs="Tahoma"/>
          <w:color w:val="000000" w:themeColor="text1"/>
          <w:sz w:val="20"/>
          <w:szCs w:val="18"/>
          <w:u w:val="none"/>
          <w:lang w:val="uk-UA"/>
        </w:rPr>
        <w:t xml:space="preserve">що </w:t>
      </w:r>
      <w:r w:rsidR="004D7F9A" w:rsidRPr="004D7F9A">
        <w:rPr>
          <w:rStyle w:val="a3"/>
          <w:rFonts w:ascii="Tahoma" w:hAnsi="Tahoma" w:cs="Tahoma"/>
          <w:color w:val="000000" w:themeColor="text1"/>
          <w:sz w:val="20"/>
          <w:szCs w:val="18"/>
          <w:u w:val="none"/>
          <w:lang w:val="uk-UA"/>
        </w:rPr>
        <w:t>скарга розглядається у десятиденний строк у судовому засіданні за участю стягувача, боржника і державного виконавця або іншої посадової особи органу державної виконавчої служби чи приватного виконавця, рішення, дія чи бездіяльність яких оскаржуються.</w:t>
      </w:r>
    </w:p>
    <w:p w:rsidR="00AC7E64" w:rsidRDefault="00AC7E64" w:rsidP="004D7F9A">
      <w:pPr>
        <w:tabs>
          <w:tab w:val="left" w:pos="2835"/>
        </w:tabs>
        <w:spacing w:after="0"/>
        <w:jc w:val="both"/>
        <w:rPr>
          <w:rStyle w:val="a3"/>
          <w:rFonts w:ascii="Tahoma" w:hAnsi="Tahoma" w:cs="Tahoma"/>
          <w:color w:val="000000" w:themeColor="text1"/>
          <w:sz w:val="20"/>
          <w:szCs w:val="20"/>
          <w:u w:val="none"/>
          <w:lang w:val="uk-UA"/>
        </w:rPr>
      </w:pPr>
    </w:p>
    <w:p w:rsidR="004D7F9A" w:rsidRPr="004D7F9A" w:rsidRDefault="004D7F9A" w:rsidP="004D7F9A">
      <w:pPr>
        <w:tabs>
          <w:tab w:val="left" w:pos="2835"/>
        </w:tabs>
        <w:spacing w:after="0"/>
        <w:jc w:val="both"/>
        <w:rPr>
          <w:rStyle w:val="a3"/>
          <w:rFonts w:ascii="Tahoma" w:hAnsi="Tahoma" w:cs="Tahoma"/>
          <w:color w:val="000000" w:themeColor="text1"/>
          <w:sz w:val="20"/>
          <w:szCs w:val="20"/>
          <w:u w:val="none"/>
          <w:lang w:val="uk-UA"/>
        </w:rPr>
      </w:pPr>
      <w:r w:rsidRPr="004D7F9A">
        <w:rPr>
          <w:rStyle w:val="a3"/>
          <w:rFonts w:ascii="Tahoma" w:hAnsi="Tahoma" w:cs="Tahoma"/>
          <w:color w:val="000000" w:themeColor="text1"/>
          <w:sz w:val="20"/>
          <w:szCs w:val="20"/>
          <w:u w:val="none"/>
          <w:lang w:val="uk-UA"/>
        </w:rPr>
        <w:t>Згідно правової позиції, викладеної Верховним Судом України у постанові від 16.09.2015 року №21-1465а15, спосіб відновлення порушеного права має бути ефективним та таким, який виключає подальші протиправні рішення, дії чи бездіяльність суб'єкта владних повноважень, а у випадку невиконання, або неналежного виконання рішення не виникала б необхідність повторного звернення до суду, а здійснювалося примусове виконання рішення.</w:t>
      </w:r>
    </w:p>
    <w:p w:rsidR="004D7F9A" w:rsidRPr="004D7F9A" w:rsidRDefault="004D7F9A" w:rsidP="004D7F9A">
      <w:pPr>
        <w:tabs>
          <w:tab w:val="left" w:pos="2835"/>
        </w:tabs>
        <w:spacing w:after="0"/>
        <w:jc w:val="both"/>
        <w:rPr>
          <w:rStyle w:val="a3"/>
          <w:rFonts w:ascii="Tahoma" w:hAnsi="Tahoma" w:cs="Tahoma"/>
          <w:color w:val="000000" w:themeColor="text1"/>
          <w:sz w:val="20"/>
          <w:szCs w:val="18"/>
          <w:u w:val="none"/>
          <w:lang w:val="uk-UA"/>
        </w:rPr>
      </w:pPr>
    </w:p>
    <w:p w:rsidR="00AC7E64" w:rsidRDefault="00AC7E64" w:rsidP="004D7F9A">
      <w:pPr>
        <w:tabs>
          <w:tab w:val="left" w:pos="2835"/>
        </w:tabs>
        <w:spacing w:after="0"/>
        <w:jc w:val="both"/>
        <w:rPr>
          <w:rStyle w:val="a3"/>
          <w:rFonts w:ascii="Tahoma" w:hAnsi="Tahoma" w:cs="Tahoma"/>
          <w:color w:val="000000" w:themeColor="text1"/>
          <w:sz w:val="20"/>
          <w:szCs w:val="18"/>
          <w:u w:val="none"/>
          <w:lang w:val="uk-UA"/>
        </w:rPr>
      </w:pPr>
    </w:p>
    <w:p w:rsidR="004D7F9A" w:rsidRPr="004D7F9A" w:rsidRDefault="004D7F9A" w:rsidP="004D7F9A">
      <w:pPr>
        <w:tabs>
          <w:tab w:val="left" w:pos="2835"/>
        </w:tabs>
        <w:spacing w:after="0"/>
        <w:jc w:val="both"/>
        <w:rPr>
          <w:rStyle w:val="a3"/>
          <w:rFonts w:ascii="Tahoma" w:hAnsi="Tahoma" w:cs="Tahoma"/>
          <w:color w:val="000000" w:themeColor="text1"/>
          <w:sz w:val="20"/>
          <w:szCs w:val="20"/>
          <w:u w:val="none"/>
          <w:lang w:val="uk-UA"/>
        </w:rPr>
      </w:pPr>
      <w:r w:rsidRPr="004D7F9A">
        <w:rPr>
          <w:rStyle w:val="a3"/>
          <w:rFonts w:ascii="Tahoma" w:hAnsi="Tahoma" w:cs="Tahoma"/>
          <w:color w:val="000000" w:themeColor="text1"/>
          <w:sz w:val="20"/>
          <w:szCs w:val="18"/>
          <w:u w:val="none"/>
          <w:lang w:val="uk-UA"/>
        </w:rPr>
        <w:t>В</w:t>
      </w:r>
      <w:r w:rsidRPr="004D7F9A">
        <w:rPr>
          <w:rStyle w:val="a3"/>
          <w:rFonts w:ascii="Tahoma" w:hAnsi="Tahoma" w:cs="Tahoma"/>
          <w:color w:val="000000" w:themeColor="text1"/>
          <w:sz w:val="20"/>
          <w:szCs w:val="20"/>
          <w:u w:val="none"/>
          <w:lang w:val="uk-UA"/>
        </w:rPr>
        <w:t xml:space="preserve">ідповідно до п.14 Постанови Пленуму ВССУ з розгляду цивільних та кримінальних справ №4 «Про практику розгляду судами скарг на рішення, дії або бездіяльність державного виконавця чи іншої посадової особи державної виконавчої служби під час виконання судових рішень у цивільних справах», </w:t>
      </w:r>
      <w:r w:rsidRPr="004D7F9A">
        <w:rPr>
          <w:rStyle w:val="a3"/>
          <w:rFonts w:ascii="Tahoma" w:hAnsi="Tahoma" w:cs="Tahoma"/>
          <w:b/>
          <w:color w:val="000000" w:themeColor="text1"/>
          <w:sz w:val="20"/>
          <w:szCs w:val="20"/>
          <w:u w:val="none"/>
          <w:lang w:val="uk-UA"/>
        </w:rPr>
        <w:t>ураховуючи, що провадження з виконання судових рішень є завершальною і невід’ємною частиною (стадією) судового провадження по конкретній справі, в якій провадження за скаргою не відкривається</w:t>
      </w:r>
      <w:r w:rsidRPr="004D7F9A">
        <w:rPr>
          <w:rStyle w:val="a3"/>
          <w:rFonts w:ascii="Tahoma" w:hAnsi="Tahoma" w:cs="Tahoma"/>
          <w:color w:val="000000" w:themeColor="text1"/>
          <w:sz w:val="20"/>
          <w:szCs w:val="20"/>
          <w:u w:val="none"/>
          <w:lang w:val="uk-UA"/>
        </w:rPr>
        <w:t>, а за подання позовної заяви сплачено відповідний судовий збір, ні розділом VII ЦПК, ні Законом України від 08 липня 2011 року № 3674-VІ «Про судовий збір» (частина перша статті 3) не передбачено необхідність сплати судового збору за подання скарги на рішення, дії або бездіяльність державного виконавця чи іншої посадової особи державної виконавчої служби, то за подання скарги судовий збір не сплачується.</w:t>
      </w:r>
    </w:p>
    <w:p w:rsidR="004D7F9A" w:rsidRPr="004D7F9A" w:rsidRDefault="004D7F9A" w:rsidP="004D7F9A">
      <w:pPr>
        <w:tabs>
          <w:tab w:val="left" w:pos="2835"/>
        </w:tabs>
        <w:spacing w:after="0"/>
        <w:jc w:val="both"/>
        <w:rPr>
          <w:rStyle w:val="a3"/>
          <w:rFonts w:ascii="Tahoma" w:hAnsi="Tahoma" w:cs="Tahoma"/>
          <w:color w:val="000000" w:themeColor="text1"/>
          <w:sz w:val="20"/>
          <w:szCs w:val="20"/>
          <w:u w:val="none"/>
          <w:lang w:val="uk-UA"/>
        </w:rPr>
      </w:pPr>
    </w:p>
    <w:p w:rsidR="00AC7E64" w:rsidRDefault="00AC7E64" w:rsidP="004D7F9A">
      <w:pPr>
        <w:tabs>
          <w:tab w:val="left" w:pos="2835"/>
        </w:tabs>
        <w:spacing w:after="0"/>
        <w:jc w:val="both"/>
        <w:rPr>
          <w:rStyle w:val="a3"/>
          <w:rFonts w:ascii="Tahoma" w:hAnsi="Tahoma" w:cs="Tahoma"/>
          <w:color w:val="000000" w:themeColor="text1"/>
          <w:sz w:val="20"/>
          <w:szCs w:val="20"/>
          <w:u w:val="none"/>
          <w:lang w:val="uk-UA"/>
        </w:rPr>
      </w:pPr>
    </w:p>
    <w:p w:rsidR="004D7F9A" w:rsidRPr="004D7F9A" w:rsidRDefault="004D7F9A" w:rsidP="004D7F9A">
      <w:pPr>
        <w:tabs>
          <w:tab w:val="left" w:pos="2835"/>
        </w:tabs>
        <w:spacing w:after="0"/>
        <w:jc w:val="both"/>
        <w:rPr>
          <w:rStyle w:val="a3"/>
          <w:rFonts w:ascii="Tahoma" w:hAnsi="Tahoma" w:cs="Tahoma"/>
          <w:color w:val="000000" w:themeColor="text1"/>
          <w:sz w:val="20"/>
          <w:szCs w:val="20"/>
          <w:u w:val="none"/>
          <w:lang w:val="uk-UA"/>
        </w:rPr>
      </w:pPr>
      <w:r w:rsidRPr="004D7F9A">
        <w:rPr>
          <w:rStyle w:val="a3"/>
          <w:rFonts w:ascii="Tahoma" w:hAnsi="Tahoma" w:cs="Tahoma"/>
          <w:color w:val="000000" w:themeColor="text1"/>
          <w:sz w:val="20"/>
          <w:szCs w:val="20"/>
          <w:u w:val="none"/>
          <w:lang w:val="uk-UA"/>
        </w:rPr>
        <w:lastRenderedPageBreak/>
        <w:t>Аналогічні приписи містяться в п.4 Постанови Пленуму ВССУ з розгляду цивільних та кримінальних справ № 10 від 17.10.2014 року «Про застосування судами законодавства про судові витрати у цивільних справах», де зокрема зазначено, що статтями 3 і 4 Закону № 3674-VІ визначено об’єкти справляння судового збору, його розміри та перелік позовних заяв чи інших заяв, передбачених процесуальним законодавством, за подання яких судовий збір не справляється.</w:t>
      </w:r>
    </w:p>
    <w:p w:rsidR="004D7F9A" w:rsidRPr="004D7F9A" w:rsidRDefault="004D7F9A" w:rsidP="004D7F9A">
      <w:pPr>
        <w:tabs>
          <w:tab w:val="left" w:pos="2835"/>
        </w:tabs>
        <w:spacing w:after="0"/>
        <w:jc w:val="both"/>
        <w:rPr>
          <w:rStyle w:val="a3"/>
          <w:rFonts w:ascii="Tahoma" w:hAnsi="Tahoma" w:cs="Tahoma"/>
          <w:color w:val="000000" w:themeColor="text1"/>
          <w:sz w:val="20"/>
          <w:szCs w:val="20"/>
          <w:u w:val="none"/>
          <w:lang w:val="uk-UA"/>
        </w:rPr>
      </w:pPr>
    </w:p>
    <w:p w:rsidR="00AC7E64" w:rsidRDefault="00AC7E64" w:rsidP="004D7F9A">
      <w:pPr>
        <w:tabs>
          <w:tab w:val="left" w:pos="2835"/>
        </w:tabs>
        <w:spacing w:after="0"/>
        <w:jc w:val="both"/>
        <w:rPr>
          <w:rStyle w:val="a3"/>
          <w:rFonts w:ascii="Tahoma" w:hAnsi="Tahoma" w:cs="Tahoma"/>
          <w:color w:val="000000" w:themeColor="text1"/>
          <w:sz w:val="20"/>
          <w:szCs w:val="20"/>
          <w:u w:val="none"/>
          <w:lang w:val="uk-UA"/>
        </w:rPr>
      </w:pPr>
    </w:p>
    <w:p w:rsidR="004D7F9A" w:rsidRPr="004D7F9A" w:rsidRDefault="004D7F9A" w:rsidP="004D7F9A">
      <w:pPr>
        <w:tabs>
          <w:tab w:val="left" w:pos="2835"/>
        </w:tabs>
        <w:spacing w:after="0"/>
        <w:jc w:val="both"/>
        <w:rPr>
          <w:rStyle w:val="a3"/>
          <w:rFonts w:ascii="Tahoma" w:hAnsi="Tahoma" w:cs="Tahoma"/>
          <w:color w:val="000000" w:themeColor="text1"/>
          <w:sz w:val="20"/>
          <w:szCs w:val="20"/>
          <w:u w:val="none"/>
          <w:lang w:val="uk-UA"/>
        </w:rPr>
      </w:pPr>
      <w:r w:rsidRPr="004D7F9A">
        <w:rPr>
          <w:rStyle w:val="a3"/>
          <w:rFonts w:ascii="Tahoma" w:hAnsi="Tahoma" w:cs="Tahoma"/>
          <w:color w:val="000000" w:themeColor="text1"/>
          <w:sz w:val="20"/>
          <w:szCs w:val="20"/>
          <w:u w:val="none"/>
          <w:lang w:val="uk-UA"/>
        </w:rPr>
        <w:t>Наведений у пунктах 1, 4 частини другої статті 4 Закону № 3674-VІ перелік позовних заяв (заяв, скарг, дій), за подання яких до суду або за вчинення яких судом встановлено ставки судового збору, за своїм змістом є вичерпним. Отже, справляння судового збору з інших позовних заяв (заяв, скарг), що подаються до суду, не зазначених у частині другій статті 4 Закону 3674-VІ, не передбачено, наприклад, за подання скарг на рішення, дії або бездіяльність державного виконавця чи іншої посадової особи державної виконавчої служби.</w:t>
      </w:r>
    </w:p>
    <w:p w:rsidR="004D7F9A" w:rsidRPr="004D7F9A" w:rsidRDefault="004D7F9A" w:rsidP="004D7F9A">
      <w:pPr>
        <w:tabs>
          <w:tab w:val="left" w:pos="3402"/>
        </w:tabs>
        <w:spacing w:after="0"/>
        <w:jc w:val="both"/>
        <w:rPr>
          <w:rFonts w:ascii="Tahoma" w:eastAsia="Calibri" w:hAnsi="Tahoma" w:cs="Tahoma"/>
          <w:color w:val="000000" w:themeColor="text1"/>
          <w:sz w:val="20"/>
          <w:szCs w:val="20"/>
          <w:lang w:val="uk-UA"/>
        </w:rPr>
      </w:pPr>
    </w:p>
    <w:p w:rsidR="00AC7E64" w:rsidRDefault="00AC7E64" w:rsidP="004D7F9A">
      <w:pPr>
        <w:tabs>
          <w:tab w:val="left" w:pos="3402"/>
        </w:tabs>
        <w:spacing w:after="0"/>
        <w:jc w:val="both"/>
        <w:rPr>
          <w:rFonts w:ascii="Tahoma" w:eastAsia="Calibri" w:hAnsi="Tahoma" w:cs="Tahoma"/>
          <w:color w:val="000000" w:themeColor="text1"/>
          <w:sz w:val="20"/>
          <w:szCs w:val="20"/>
          <w:lang w:val="uk-UA"/>
        </w:rPr>
      </w:pPr>
    </w:p>
    <w:p w:rsidR="004D7F9A" w:rsidRPr="004D7F9A" w:rsidRDefault="004D7F9A" w:rsidP="004D7F9A">
      <w:pPr>
        <w:tabs>
          <w:tab w:val="left" w:pos="3402"/>
        </w:tabs>
        <w:spacing w:after="0"/>
        <w:jc w:val="both"/>
        <w:rPr>
          <w:rFonts w:ascii="Tahoma" w:eastAsia="Calibri" w:hAnsi="Tahoma" w:cs="Tahoma"/>
          <w:color w:val="000000" w:themeColor="text1"/>
          <w:sz w:val="20"/>
          <w:szCs w:val="20"/>
          <w:lang w:val="uk-UA"/>
        </w:rPr>
      </w:pPr>
      <w:r w:rsidRPr="004D7F9A">
        <w:rPr>
          <w:rFonts w:ascii="Tahoma" w:eastAsia="Calibri" w:hAnsi="Tahoma" w:cs="Tahoma"/>
          <w:color w:val="000000" w:themeColor="text1"/>
          <w:sz w:val="20"/>
          <w:szCs w:val="20"/>
          <w:lang w:val="uk-UA"/>
        </w:rPr>
        <w:t xml:space="preserve">Відомості про вжиття заходів досудового врегулювання спору, якщо такі проводилися: не проводились. </w:t>
      </w:r>
    </w:p>
    <w:p w:rsidR="004D7F9A" w:rsidRPr="004D7F9A" w:rsidRDefault="004D7F9A" w:rsidP="004D7F9A">
      <w:pPr>
        <w:tabs>
          <w:tab w:val="left" w:pos="3402"/>
        </w:tabs>
        <w:spacing w:after="0"/>
        <w:jc w:val="both"/>
        <w:rPr>
          <w:rFonts w:ascii="Tahoma" w:eastAsia="Calibri" w:hAnsi="Tahoma" w:cs="Tahoma"/>
          <w:color w:val="000000" w:themeColor="text1"/>
          <w:sz w:val="20"/>
          <w:szCs w:val="20"/>
          <w:lang w:val="uk-UA"/>
        </w:rPr>
      </w:pPr>
    </w:p>
    <w:p w:rsidR="00AC7E64" w:rsidRDefault="00AC7E64" w:rsidP="004D7F9A">
      <w:pPr>
        <w:tabs>
          <w:tab w:val="left" w:pos="3402"/>
        </w:tabs>
        <w:spacing w:after="0"/>
        <w:jc w:val="both"/>
        <w:rPr>
          <w:rFonts w:ascii="Tahoma" w:eastAsia="Calibri" w:hAnsi="Tahoma" w:cs="Tahoma"/>
          <w:color w:val="000000" w:themeColor="text1"/>
          <w:sz w:val="20"/>
          <w:szCs w:val="20"/>
          <w:lang w:val="uk-UA"/>
        </w:rPr>
      </w:pPr>
    </w:p>
    <w:p w:rsidR="004D7F9A" w:rsidRPr="004D7F9A" w:rsidRDefault="004D7F9A" w:rsidP="004D7F9A">
      <w:pPr>
        <w:tabs>
          <w:tab w:val="left" w:pos="3402"/>
        </w:tabs>
        <w:spacing w:after="0"/>
        <w:jc w:val="both"/>
        <w:rPr>
          <w:rFonts w:ascii="Tahoma" w:eastAsia="Calibri" w:hAnsi="Tahoma" w:cs="Tahoma"/>
          <w:color w:val="000000" w:themeColor="text1"/>
          <w:sz w:val="20"/>
          <w:szCs w:val="20"/>
          <w:lang w:val="uk-UA"/>
        </w:rPr>
      </w:pPr>
      <w:r w:rsidRPr="004D7F9A">
        <w:rPr>
          <w:rFonts w:ascii="Tahoma" w:eastAsia="Calibri" w:hAnsi="Tahoma" w:cs="Tahoma"/>
          <w:color w:val="000000" w:themeColor="text1"/>
          <w:sz w:val="20"/>
          <w:szCs w:val="20"/>
          <w:lang w:val="uk-UA"/>
        </w:rPr>
        <w:t>Попередній (орієнтовний) розрахунок суми судових витрат, які відповідач/боржник поніс і які очікує понести у зв’язку із розглядом справи: судові витрати відсутні.</w:t>
      </w:r>
    </w:p>
    <w:p w:rsidR="004D7F9A" w:rsidRPr="004D7F9A" w:rsidRDefault="004D7F9A" w:rsidP="004D7F9A">
      <w:pPr>
        <w:tabs>
          <w:tab w:val="left" w:pos="3402"/>
        </w:tabs>
        <w:spacing w:after="0"/>
        <w:jc w:val="both"/>
        <w:rPr>
          <w:rFonts w:ascii="Tahoma" w:eastAsia="Calibri" w:hAnsi="Tahoma" w:cs="Tahoma"/>
          <w:color w:val="000000" w:themeColor="text1"/>
          <w:sz w:val="20"/>
          <w:szCs w:val="20"/>
          <w:lang w:val="uk-UA"/>
        </w:rPr>
      </w:pPr>
    </w:p>
    <w:p w:rsidR="00AC7E64" w:rsidRDefault="00AC7E64" w:rsidP="004D7F9A">
      <w:pPr>
        <w:tabs>
          <w:tab w:val="left" w:pos="3402"/>
        </w:tabs>
        <w:spacing w:after="0"/>
        <w:jc w:val="both"/>
        <w:rPr>
          <w:rFonts w:ascii="Tahoma" w:eastAsia="Calibri" w:hAnsi="Tahoma" w:cs="Tahoma"/>
          <w:color w:val="000000" w:themeColor="text1"/>
          <w:sz w:val="20"/>
          <w:szCs w:val="20"/>
          <w:lang w:val="uk-UA"/>
        </w:rPr>
      </w:pPr>
    </w:p>
    <w:p w:rsidR="004D7F9A" w:rsidRPr="004D7F9A" w:rsidRDefault="004D7F9A" w:rsidP="004D7F9A">
      <w:pPr>
        <w:tabs>
          <w:tab w:val="left" w:pos="3402"/>
        </w:tabs>
        <w:spacing w:after="0"/>
        <w:jc w:val="both"/>
        <w:rPr>
          <w:rFonts w:ascii="Tahoma" w:eastAsia="Calibri" w:hAnsi="Tahoma" w:cs="Tahoma"/>
          <w:color w:val="000000" w:themeColor="text1"/>
          <w:sz w:val="20"/>
          <w:szCs w:val="20"/>
          <w:lang w:val="uk-UA"/>
        </w:rPr>
      </w:pPr>
      <w:r w:rsidRPr="004D7F9A">
        <w:rPr>
          <w:rFonts w:ascii="Tahoma" w:eastAsia="Calibri" w:hAnsi="Tahoma" w:cs="Tahoma"/>
          <w:color w:val="000000" w:themeColor="text1"/>
          <w:sz w:val="20"/>
          <w:szCs w:val="20"/>
          <w:lang w:val="uk-UA"/>
        </w:rPr>
        <w:t xml:space="preserve">Підтверджуємо те, що </w:t>
      </w:r>
      <w:r w:rsidR="00E6352E">
        <w:rPr>
          <w:rFonts w:ascii="Tahoma" w:eastAsia="Calibri" w:hAnsi="Tahoma" w:cs="Tahoma"/>
          <w:color w:val="000000" w:themeColor="text1"/>
          <w:sz w:val="20"/>
          <w:szCs w:val="20"/>
          <w:lang w:val="uk-UA"/>
        </w:rPr>
        <w:t>боржником</w:t>
      </w:r>
      <w:r w:rsidRPr="004D7F9A">
        <w:rPr>
          <w:rFonts w:ascii="Tahoma" w:eastAsia="Calibri" w:hAnsi="Tahoma" w:cs="Tahoma"/>
          <w:color w:val="000000" w:themeColor="text1"/>
          <w:sz w:val="20"/>
          <w:szCs w:val="20"/>
          <w:lang w:val="uk-UA"/>
        </w:rPr>
        <w:t xml:space="preserve"> як скаржником або як позивачем не подано іншого позову (позовів), скарг до цього ж стягувача, заінтересованих осіб з тим самим предметом та з тих самих підстав.</w:t>
      </w:r>
    </w:p>
    <w:p w:rsidR="004D7F9A" w:rsidRPr="004D7F9A" w:rsidRDefault="004D7F9A" w:rsidP="004D7F9A">
      <w:pPr>
        <w:tabs>
          <w:tab w:val="left" w:pos="3402"/>
        </w:tabs>
        <w:spacing w:after="0"/>
        <w:jc w:val="both"/>
        <w:rPr>
          <w:rFonts w:ascii="Tahoma" w:eastAsia="Calibri" w:hAnsi="Tahoma" w:cs="Tahoma"/>
          <w:color w:val="000000" w:themeColor="text1"/>
          <w:sz w:val="20"/>
          <w:szCs w:val="20"/>
          <w:lang w:val="uk-UA"/>
        </w:rPr>
      </w:pPr>
    </w:p>
    <w:p w:rsidR="00AC7E64" w:rsidRDefault="00AC7E64" w:rsidP="004D7F9A">
      <w:pPr>
        <w:jc w:val="both"/>
        <w:rPr>
          <w:rFonts w:ascii="Tahoma" w:eastAsia="Calibri" w:hAnsi="Tahoma" w:cs="Tahoma"/>
          <w:color w:val="000000" w:themeColor="text1"/>
          <w:sz w:val="20"/>
          <w:szCs w:val="20"/>
          <w:lang w:val="uk-UA"/>
        </w:rPr>
      </w:pPr>
    </w:p>
    <w:p w:rsidR="004D7F9A" w:rsidRPr="004D7F9A" w:rsidRDefault="004D7F9A" w:rsidP="004D7F9A">
      <w:pPr>
        <w:jc w:val="both"/>
        <w:rPr>
          <w:rStyle w:val="a3"/>
          <w:rFonts w:ascii="Tahoma" w:hAnsi="Tahoma" w:cs="Tahoma"/>
          <w:color w:val="000000" w:themeColor="text1"/>
          <w:sz w:val="20"/>
          <w:szCs w:val="18"/>
          <w:u w:val="none"/>
          <w:lang w:val="uk-UA"/>
        </w:rPr>
      </w:pPr>
      <w:r w:rsidRPr="004D7F9A">
        <w:rPr>
          <w:rFonts w:ascii="Tahoma" w:eastAsia="Calibri" w:hAnsi="Tahoma" w:cs="Tahoma"/>
          <w:color w:val="000000" w:themeColor="text1"/>
          <w:sz w:val="20"/>
          <w:szCs w:val="20"/>
          <w:lang w:val="uk-UA"/>
        </w:rPr>
        <w:t xml:space="preserve">Клопотання про розгляд справи за правилами спрощеного позовного провадження – не подається». </w:t>
      </w:r>
    </w:p>
    <w:p w:rsidR="00AC7E64" w:rsidRDefault="00AC7E64" w:rsidP="004D7F9A">
      <w:pPr>
        <w:tabs>
          <w:tab w:val="left" w:pos="3402"/>
        </w:tabs>
        <w:spacing w:after="0"/>
        <w:jc w:val="both"/>
        <w:rPr>
          <w:rStyle w:val="a3"/>
          <w:rFonts w:ascii="Tahoma" w:hAnsi="Tahoma" w:cs="Tahoma"/>
          <w:color w:val="000000" w:themeColor="text1"/>
          <w:sz w:val="20"/>
          <w:szCs w:val="18"/>
          <w:u w:val="none"/>
          <w:lang w:val="uk-UA"/>
        </w:rPr>
      </w:pPr>
    </w:p>
    <w:p w:rsidR="004D7F9A" w:rsidRPr="004D7F9A" w:rsidRDefault="004D7F9A" w:rsidP="004D7F9A">
      <w:pPr>
        <w:tabs>
          <w:tab w:val="left" w:pos="3402"/>
        </w:tabs>
        <w:spacing w:after="0"/>
        <w:jc w:val="both"/>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 xml:space="preserve">З метою найскорішого строку розгляду скарги, прошу мене повідомити за телефоном 095-235-31-10 або електронною поштою gplu.dp@gmail.com про дату та час розгляду скарги, прийняті процесуальні документи. Також я можу направити, вручити процесуальні документи, виклики до суду учасникам в разі необхідності.    </w:t>
      </w:r>
    </w:p>
    <w:p w:rsidR="004D7F9A" w:rsidRPr="004D7F9A" w:rsidRDefault="004D7F9A" w:rsidP="004D7F9A">
      <w:pPr>
        <w:tabs>
          <w:tab w:val="left" w:pos="3402"/>
        </w:tabs>
        <w:spacing w:after="0"/>
        <w:jc w:val="both"/>
        <w:rPr>
          <w:rStyle w:val="a3"/>
          <w:rFonts w:ascii="Tahoma" w:hAnsi="Tahoma" w:cs="Tahoma"/>
          <w:color w:val="000000" w:themeColor="text1"/>
          <w:sz w:val="20"/>
          <w:szCs w:val="18"/>
          <w:u w:val="none"/>
          <w:lang w:val="uk-UA"/>
        </w:rPr>
      </w:pPr>
    </w:p>
    <w:p w:rsidR="00AC7E64" w:rsidRDefault="00AC7E64" w:rsidP="004D7F9A">
      <w:pPr>
        <w:tabs>
          <w:tab w:val="left" w:pos="3402"/>
        </w:tabs>
        <w:spacing w:after="0"/>
        <w:jc w:val="both"/>
        <w:rPr>
          <w:rStyle w:val="a3"/>
          <w:rFonts w:ascii="Tahoma" w:hAnsi="Tahoma" w:cs="Tahoma"/>
          <w:color w:val="000000" w:themeColor="text1"/>
          <w:sz w:val="20"/>
          <w:szCs w:val="18"/>
          <w:u w:val="none"/>
          <w:lang w:val="uk-UA"/>
        </w:rPr>
      </w:pPr>
    </w:p>
    <w:p w:rsidR="004D7F9A" w:rsidRPr="004D7F9A" w:rsidRDefault="004D7F9A" w:rsidP="004D7F9A">
      <w:pPr>
        <w:tabs>
          <w:tab w:val="left" w:pos="3402"/>
        </w:tabs>
        <w:spacing w:after="0"/>
        <w:jc w:val="both"/>
        <w:rPr>
          <w:rStyle w:val="a3"/>
          <w:rFonts w:ascii="Tahoma" w:hAnsi="Tahoma" w:cs="Tahoma"/>
          <w:color w:val="000000" w:themeColor="text1"/>
          <w:sz w:val="20"/>
          <w:szCs w:val="18"/>
          <w:u w:val="none"/>
          <w:lang w:val="uk-UA"/>
        </w:rPr>
      </w:pPr>
      <w:r w:rsidRPr="004D7F9A">
        <w:rPr>
          <w:rStyle w:val="a3"/>
          <w:rFonts w:ascii="Tahoma" w:hAnsi="Tahoma" w:cs="Tahoma"/>
          <w:color w:val="000000" w:themeColor="text1"/>
          <w:sz w:val="20"/>
          <w:szCs w:val="18"/>
          <w:u w:val="none"/>
          <w:lang w:val="uk-UA"/>
        </w:rPr>
        <w:t>Керуючись викладеним, -</w:t>
      </w:r>
    </w:p>
    <w:p w:rsidR="00AC7E64" w:rsidRDefault="00AC7E64" w:rsidP="004D7F9A">
      <w:pPr>
        <w:jc w:val="center"/>
        <w:rPr>
          <w:rFonts w:ascii="Tahoma" w:hAnsi="Tahoma" w:cs="Tahoma"/>
          <w:color w:val="000000" w:themeColor="text1"/>
          <w:sz w:val="20"/>
          <w:lang w:val="uk-UA"/>
        </w:rPr>
      </w:pPr>
    </w:p>
    <w:p w:rsidR="004D7F9A" w:rsidRDefault="001E0531" w:rsidP="004D7F9A">
      <w:pPr>
        <w:jc w:val="center"/>
        <w:rPr>
          <w:rFonts w:ascii="Tahoma" w:hAnsi="Tahoma" w:cs="Tahoma"/>
          <w:b/>
          <w:color w:val="000000" w:themeColor="text1"/>
          <w:sz w:val="20"/>
          <w:lang w:val="uk-UA"/>
        </w:rPr>
      </w:pPr>
      <w:r w:rsidRPr="00AC7E64">
        <w:rPr>
          <w:rFonts w:ascii="Tahoma" w:hAnsi="Tahoma" w:cs="Tahoma"/>
          <w:b/>
          <w:color w:val="000000" w:themeColor="text1"/>
          <w:sz w:val="20"/>
          <w:lang w:val="uk-UA"/>
        </w:rPr>
        <w:t>ПРОШУ ШАНОВНИЙ СУД</w:t>
      </w:r>
      <w:r w:rsidR="004D7F9A" w:rsidRPr="00AC7E64">
        <w:rPr>
          <w:rFonts w:ascii="Tahoma" w:hAnsi="Tahoma" w:cs="Tahoma"/>
          <w:b/>
          <w:color w:val="000000" w:themeColor="text1"/>
          <w:sz w:val="20"/>
          <w:lang w:val="uk-UA"/>
        </w:rPr>
        <w:t>:</w:t>
      </w:r>
    </w:p>
    <w:p w:rsidR="00AC7E64" w:rsidRPr="00AC7E64" w:rsidRDefault="00AC7E64" w:rsidP="004D7F9A">
      <w:pPr>
        <w:jc w:val="center"/>
        <w:rPr>
          <w:rFonts w:ascii="Tahoma" w:hAnsi="Tahoma" w:cs="Tahoma"/>
          <w:b/>
          <w:color w:val="000000" w:themeColor="text1"/>
          <w:sz w:val="20"/>
          <w:lang w:val="uk-UA"/>
        </w:rPr>
      </w:pPr>
    </w:p>
    <w:p w:rsidR="004D7F9A" w:rsidRPr="00AC7E64" w:rsidRDefault="004D7F9A" w:rsidP="004D7F9A">
      <w:pPr>
        <w:pStyle w:val="a7"/>
        <w:numPr>
          <w:ilvl w:val="0"/>
          <w:numId w:val="1"/>
        </w:numPr>
        <w:tabs>
          <w:tab w:val="left" w:pos="284"/>
          <w:tab w:val="left" w:pos="3402"/>
        </w:tabs>
        <w:spacing w:after="0" w:line="276" w:lineRule="auto"/>
        <w:ind w:left="0" w:firstLine="0"/>
        <w:jc w:val="both"/>
        <w:rPr>
          <w:rFonts w:ascii="Tahoma" w:hAnsi="Tahoma" w:cs="Tahoma"/>
          <w:color w:val="000000" w:themeColor="text1"/>
          <w:sz w:val="20"/>
          <w:szCs w:val="18"/>
          <w:lang w:val="uk-UA"/>
        </w:rPr>
      </w:pPr>
      <w:r w:rsidRPr="004D7F9A">
        <w:rPr>
          <w:rStyle w:val="a3"/>
          <w:rFonts w:ascii="Tahoma" w:hAnsi="Tahoma" w:cs="Tahoma"/>
          <w:color w:val="000000" w:themeColor="text1"/>
          <w:sz w:val="20"/>
          <w:szCs w:val="18"/>
          <w:u w:val="none"/>
          <w:lang w:val="uk-UA"/>
        </w:rPr>
        <w:t xml:space="preserve">Визнати неправомірними дії </w:t>
      </w:r>
      <w:r w:rsidRPr="004D7F9A">
        <w:rPr>
          <w:rFonts w:ascii="Tahoma" w:hAnsi="Tahoma" w:cs="Tahoma"/>
          <w:color w:val="000000" w:themeColor="text1"/>
          <w:sz w:val="20"/>
          <w:szCs w:val="18"/>
          <w:lang w:val="uk-UA"/>
        </w:rPr>
        <w:t xml:space="preserve">Центрального відділу державної виконавчої служби м. Дніпра головного територіального управління юстиції у Дніпропетровській області в особі старшого державного виконавця </w:t>
      </w:r>
      <w:r w:rsidRPr="004D7F9A">
        <w:rPr>
          <w:rStyle w:val="a3"/>
          <w:rFonts w:ascii="Tahoma" w:hAnsi="Tahoma" w:cs="Tahoma"/>
          <w:color w:val="000000" w:themeColor="text1"/>
          <w:sz w:val="20"/>
          <w:szCs w:val="18"/>
          <w:u w:val="none"/>
          <w:lang w:val="uk-UA"/>
        </w:rPr>
        <w:t xml:space="preserve">Центрального відділу державної виконавчої служби м. Дніпра головного територіального управління юстиції у Дніпропетровській області </w:t>
      </w:r>
      <w:r w:rsidR="00E6352E">
        <w:rPr>
          <w:rFonts w:ascii="Tahoma" w:hAnsi="Tahoma" w:cs="Tahoma"/>
          <w:color w:val="000000" w:themeColor="text1"/>
          <w:sz w:val="20"/>
          <w:szCs w:val="18"/>
          <w:lang w:val="uk-UA"/>
        </w:rPr>
        <w:t>___________________</w:t>
      </w:r>
      <w:r w:rsidRPr="004D7F9A">
        <w:rPr>
          <w:rFonts w:ascii="Tahoma" w:hAnsi="Tahoma" w:cs="Tahoma"/>
          <w:color w:val="000000" w:themeColor="text1"/>
          <w:sz w:val="20"/>
          <w:szCs w:val="18"/>
          <w:lang w:val="uk-UA"/>
        </w:rPr>
        <w:t xml:space="preserve"> у рамках виконавчого провадження №</w:t>
      </w:r>
      <w:r w:rsidR="00E6352E">
        <w:rPr>
          <w:rStyle w:val="a3"/>
          <w:rFonts w:ascii="Tahoma" w:hAnsi="Tahoma" w:cs="Tahoma"/>
          <w:color w:val="000000" w:themeColor="text1"/>
          <w:sz w:val="20"/>
          <w:szCs w:val="18"/>
          <w:u w:val="none"/>
          <w:lang w:val="uk-UA"/>
        </w:rPr>
        <w:t>_____________</w:t>
      </w:r>
      <w:r w:rsidRPr="004D7F9A">
        <w:rPr>
          <w:rStyle w:val="a3"/>
          <w:rFonts w:ascii="Tahoma" w:hAnsi="Tahoma" w:cs="Tahoma"/>
          <w:color w:val="000000" w:themeColor="text1"/>
          <w:sz w:val="20"/>
          <w:szCs w:val="18"/>
          <w:u w:val="none"/>
          <w:lang w:val="uk-UA"/>
        </w:rPr>
        <w:t xml:space="preserve"> </w:t>
      </w:r>
      <w:r w:rsidRPr="004D7F9A">
        <w:rPr>
          <w:rFonts w:ascii="Tahoma" w:hAnsi="Tahoma" w:cs="Tahoma"/>
          <w:color w:val="000000" w:themeColor="text1"/>
          <w:sz w:val="20"/>
          <w:szCs w:val="18"/>
          <w:lang w:val="uk-UA"/>
        </w:rPr>
        <w:t xml:space="preserve">щодо не зупинення виконавчого провадження внаслідок поновлення судом строку подання апеляційної скарги на рішення </w:t>
      </w:r>
      <w:r w:rsidRPr="004D7F9A">
        <w:rPr>
          <w:rFonts w:ascii="Tahoma" w:hAnsi="Tahoma" w:cs="Tahoma"/>
          <w:color w:val="000000" w:themeColor="text1"/>
          <w:sz w:val="20"/>
          <w:szCs w:val="20"/>
          <w:lang w:val="uk-UA"/>
        </w:rPr>
        <w:t xml:space="preserve">по справі </w:t>
      </w:r>
      <w:r w:rsidR="00E6352E">
        <w:rPr>
          <w:rFonts w:ascii="Tahoma" w:hAnsi="Tahoma" w:cs="Tahoma"/>
          <w:color w:val="000000" w:themeColor="text1"/>
          <w:sz w:val="20"/>
          <w:szCs w:val="20"/>
          <w:lang w:val="uk-UA"/>
        </w:rPr>
        <w:t>____________.</w:t>
      </w:r>
    </w:p>
    <w:p w:rsidR="00AC7E64" w:rsidRPr="004D7F9A" w:rsidRDefault="00AC7E64" w:rsidP="00AC7E64">
      <w:pPr>
        <w:pStyle w:val="a7"/>
        <w:tabs>
          <w:tab w:val="left" w:pos="284"/>
          <w:tab w:val="left" w:pos="3402"/>
        </w:tabs>
        <w:spacing w:after="0" w:line="276" w:lineRule="auto"/>
        <w:ind w:left="0"/>
        <w:jc w:val="both"/>
        <w:rPr>
          <w:rFonts w:ascii="Tahoma" w:hAnsi="Tahoma" w:cs="Tahoma"/>
          <w:color w:val="000000" w:themeColor="text1"/>
          <w:sz w:val="20"/>
          <w:szCs w:val="18"/>
          <w:lang w:val="uk-UA"/>
        </w:rPr>
      </w:pPr>
    </w:p>
    <w:p w:rsidR="004D7F9A" w:rsidRDefault="004D7F9A" w:rsidP="004D7F9A">
      <w:pPr>
        <w:pStyle w:val="a7"/>
        <w:numPr>
          <w:ilvl w:val="0"/>
          <w:numId w:val="1"/>
        </w:numPr>
        <w:tabs>
          <w:tab w:val="left" w:pos="284"/>
          <w:tab w:val="left" w:pos="3402"/>
        </w:tabs>
        <w:spacing w:after="0" w:line="276" w:lineRule="auto"/>
        <w:ind w:left="0" w:firstLine="0"/>
        <w:jc w:val="both"/>
        <w:rPr>
          <w:rFonts w:ascii="Tahoma" w:hAnsi="Tahoma" w:cs="Tahoma"/>
          <w:color w:val="000000" w:themeColor="text1"/>
          <w:sz w:val="20"/>
          <w:szCs w:val="18"/>
          <w:lang w:val="uk-UA"/>
        </w:rPr>
      </w:pPr>
      <w:r w:rsidRPr="004D7F9A">
        <w:rPr>
          <w:rStyle w:val="a3"/>
          <w:rFonts w:ascii="Tahoma" w:hAnsi="Tahoma" w:cs="Tahoma"/>
          <w:color w:val="000000" w:themeColor="text1"/>
          <w:sz w:val="20"/>
          <w:szCs w:val="18"/>
          <w:u w:val="none"/>
          <w:lang w:val="uk-UA"/>
        </w:rPr>
        <w:lastRenderedPageBreak/>
        <w:t xml:space="preserve">Визнати неправомірними дії </w:t>
      </w:r>
      <w:r w:rsidRPr="004D7F9A">
        <w:rPr>
          <w:rFonts w:ascii="Tahoma" w:hAnsi="Tahoma" w:cs="Tahoma"/>
          <w:color w:val="000000" w:themeColor="text1"/>
          <w:sz w:val="20"/>
          <w:szCs w:val="18"/>
          <w:lang w:val="uk-UA"/>
        </w:rPr>
        <w:t xml:space="preserve">Центрального відділу державної виконавчої служби м. Дніпра головного територіального управління юстиції у Дніпропетровській області в особі старшого державного виконавця </w:t>
      </w:r>
      <w:r w:rsidRPr="004D7F9A">
        <w:rPr>
          <w:rStyle w:val="a3"/>
          <w:rFonts w:ascii="Tahoma" w:hAnsi="Tahoma" w:cs="Tahoma"/>
          <w:color w:val="000000" w:themeColor="text1"/>
          <w:sz w:val="20"/>
          <w:szCs w:val="18"/>
          <w:u w:val="none"/>
          <w:lang w:val="uk-UA"/>
        </w:rPr>
        <w:t xml:space="preserve">Центрального відділу державної виконавчої служби м. Дніпра головного територіального управління юстиції у Дніпропетровській області </w:t>
      </w:r>
      <w:r w:rsidRPr="004D7F9A">
        <w:rPr>
          <w:rFonts w:ascii="Tahoma" w:hAnsi="Tahoma" w:cs="Tahoma"/>
          <w:color w:val="000000" w:themeColor="text1"/>
          <w:sz w:val="20"/>
          <w:szCs w:val="18"/>
          <w:lang w:val="uk-UA"/>
        </w:rPr>
        <w:t>Астаркіної Євгенії Павлівни у рамках виконавчого провадження №</w:t>
      </w:r>
      <w:r w:rsidR="00E6352E">
        <w:rPr>
          <w:rStyle w:val="a3"/>
          <w:rFonts w:ascii="Tahoma" w:hAnsi="Tahoma" w:cs="Tahoma"/>
          <w:color w:val="000000" w:themeColor="text1"/>
          <w:sz w:val="20"/>
          <w:szCs w:val="18"/>
          <w:u w:val="none"/>
          <w:lang w:val="uk-UA"/>
        </w:rPr>
        <w:t xml:space="preserve">_________ </w:t>
      </w:r>
      <w:r w:rsidRPr="004D7F9A">
        <w:rPr>
          <w:rFonts w:ascii="Tahoma" w:hAnsi="Tahoma" w:cs="Tahoma"/>
          <w:color w:val="000000" w:themeColor="text1"/>
          <w:sz w:val="20"/>
          <w:szCs w:val="18"/>
          <w:lang w:val="uk-UA"/>
        </w:rPr>
        <w:t>щодо не винесення постанови про зупинення виконавчого провадження №</w:t>
      </w:r>
      <w:r w:rsidR="00E6352E">
        <w:rPr>
          <w:rStyle w:val="a3"/>
          <w:rFonts w:ascii="Tahoma" w:hAnsi="Tahoma" w:cs="Tahoma"/>
          <w:color w:val="000000" w:themeColor="text1"/>
          <w:sz w:val="20"/>
          <w:szCs w:val="18"/>
          <w:u w:val="none"/>
          <w:lang w:val="uk-UA"/>
        </w:rPr>
        <w:t>_______________</w:t>
      </w:r>
      <w:r w:rsidRPr="004D7F9A">
        <w:rPr>
          <w:rStyle w:val="a3"/>
          <w:rFonts w:ascii="Tahoma" w:hAnsi="Tahoma" w:cs="Tahoma"/>
          <w:color w:val="000000" w:themeColor="text1"/>
          <w:sz w:val="20"/>
          <w:szCs w:val="18"/>
          <w:u w:val="none"/>
          <w:lang w:val="uk-UA"/>
        </w:rPr>
        <w:t xml:space="preserve"> </w:t>
      </w:r>
      <w:r w:rsidRPr="004D7F9A">
        <w:rPr>
          <w:rFonts w:ascii="Tahoma" w:hAnsi="Tahoma" w:cs="Tahoma"/>
          <w:color w:val="000000" w:themeColor="text1"/>
          <w:sz w:val="20"/>
          <w:szCs w:val="18"/>
          <w:lang w:val="uk-UA"/>
        </w:rPr>
        <w:t xml:space="preserve">внаслідок поновлення судом строку подання апеляційної скарги на рішення </w:t>
      </w:r>
      <w:r w:rsidRPr="004D7F9A">
        <w:rPr>
          <w:rFonts w:ascii="Tahoma" w:hAnsi="Tahoma" w:cs="Tahoma"/>
          <w:color w:val="000000" w:themeColor="text1"/>
          <w:sz w:val="20"/>
          <w:szCs w:val="20"/>
          <w:lang w:val="uk-UA"/>
        </w:rPr>
        <w:t xml:space="preserve">по справі </w:t>
      </w:r>
      <w:r w:rsidR="00E6352E">
        <w:rPr>
          <w:rFonts w:ascii="Tahoma" w:hAnsi="Tahoma" w:cs="Tahoma"/>
          <w:color w:val="000000" w:themeColor="text1"/>
          <w:sz w:val="20"/>
          <w:szCs w:val="20"/>
          <w:lang w:val="uk-UA"/>
        </w:rPr>
        <w:t>____________</w:t>
      </w:r>
      <w:r w:rsidRPr="004D7F9A">
        <w:rPr>
          <w:rFonts w:ascii="Tahoma" w:hAnsi="Tahoma" w:cs="Tahoma"/>
          <w:color w:val="000000" w:themeColor="text1"/>
          <w:sz w:val="20"/>
          <w:szCs w:val="18"/>
          <w:lang w:val="uk-UA"/>
        </w:rPr>
        <w:t>.</w:t>
      </w:r>
    </w:p>
    <w:p w:rsidR="00AC7E64" w:rsidRPr="00AC7E64" w:rsidRDefault="00AC7E64" w:rsidP="00AC7E64">
      <w:pPr>
        <w:pStyle w:val="a7"/>
        <w:rPr>
          <w:rFonts w:ascii="Tahoma" w:hAnsi="Tahoma" w:cs="Tahoma"/>
          <w:color w:val="000000" w:themeColor="text1"/>
          <w:sz w:val="20"/>
          <w:szCs w:val="18"/>
          <w:lang w:val="uk-UA"/>
        </w:rPr>
      </w:pPr>
    </w:p>
    <w:p w:rsidR="00AC7E64" w:rsidRPr="004D7F9A" w:rsidRDefault="00AC7E64" w:rsidP="00AC7E64">
      <w:pPr>
        <w:pStyle w:val="a7"/>
        <w:tabs>
          <w:tab w:val="left" w:pos="284"/>
          <w:tab w:val="left" w:pos="3402"/>
        </w:tabs>
        <w:spacing w:after="0" w:line="276" w:lineRule="auto"/>
        <w:ind w:left="0"/>
        <w:jc w:val="both"/>
        <w:rPr>
          <w:rFonts w:ascii="Tahoma" w:hAnsi="Tahoma" w:cs="Tahoma"/>
          <w:color w:val="000000" w:themeColor="text1"/>
          <w:sz w:val="20"/>
          <w:szCs w:val="18"/>
          <w:lang w:val="uk-UA"/>
        </w:rPr>
      </w:pPr>
    </w:p>
    <w:p w:rsidR="004D7F9A" w:rsidRDefault="004D7F9A" w:rsidP="004D7F9A">
      <w:pPr>
        <w:pStyle w:val="a7"/>
        <w:numPr>
          <w:ilvl w:val="0"/>
          <w:numId w:val="1"/>
        </w:numPr>
        <w:tabs>
          <w:tab w:val="left" w:pos="284"/>
          <w:tab w:val="left" w:pos="3402"/>
        </w:tabs>
        <w:spacing w:after="0" w:line="276" w:lineRule="auto"/>
        <w:ind w:left="0" w:firstLine="0"/>
        <w:jc w:val="both"/>
        <w:rPr>
          <w:rFonts w:ascii="Tahoma" w:hAnsi="Tahoma" w:cs="Tahoma"/>
          <w:color w:val="000000" w:themeColor="text1"/>
          <w:sz w:val="20"/>
          <w:szCs w:val="18"/>
          <w:lang w:val="uk-UA"/>
        </w:rPr>
      </w:pPr>
      <w:r w:rsidRPr="004D7F9A">
        <w:rPr>
          <w:rStyle w:val="a3"/>
          <w:rFonts w:ascii="Tahoma" w:hAnsi="Tahoma" w:cs="Tahoma"/>
          <w:color w:val="000000" w:themeColor="text1"/>
          <w:sz w:val="20"/>
          <w:szCs w:val="18"/>
          <w:u w:val="none"/>
          <w:lang w:val="uk-UA"/>
        </w:rPr>
        <w:t xml:space="preserve">Визнати неправомірними дії </w:t>
      </w:r>
      <w:r w:rsidRPr="004D7F9A">
        <w:rPr>
          <w:rFonts w:ascii="Tahoma" w:hAnsi="Tahoma" w:cs="Tahoma"/>
          <w:color w:val="000000" w:themeColor="text1"/>
          <w:sz w:val="20"/>
          <w:szCs w:val="18"/>
          <w:lang w:val="uk-UA"/>
        </w:rPr>
        <w:t>Центрального відділу державної виконавчої служби м. Дніпра головного територіального управління юстиції у Дніпропетровській області щодо проведення 04.09.2019 р.  у рамках виконавчого провадження №</w:t>
      </w:r>
      <w:r w:rsidR="00E6352E">
        <w:rPr>
          <w:rStyle w:val="a3"/>
          <w:rFonts w:ascii="Tahoma" w:hAnsi="Tahoma" w:cs="Tahoma"/>
          <w:color w:val="000000" w:themeColor="text1"/>
          <w:sz w:val="20"/>
          <w:szCs w:val="18"/>
          <w:u w:val="none"/>
          <w:lang w:val="uk-UA"/>
        </w:rPr>
        <w:t>___________</w:t>
      </w:r>
      <w:r w:rsidRPr="004D7F9A">
        <w:rPr>
          <w:rStyle w:val="a3"/>
          <w:rFonts w:ascii="Tahoma" w:hAnsi="Tahoma" w:cs="Tahoma"/>
          <w:color w:val="000000" w:themeColor="text1"/>
          <w:sz w:val="20"/>
          <w:szCs w:val="18"/>
          <w:u w:val="none"/>
          <w:lang w:val="uk-UA"/>
        </w:rPr>
        <w:t xml:space="preserve"> </w:t>
      </w:r>
      <w:r w:rsidRPr="004D7F9A">
        <w:rPr>
          <w:rFonts w:ascii="Tahoma" w:hAnsi="Tahoma" w:cs="Tahoma"/>
          <w:color w:val="000000" w:themeColor="text1"/>
          <w:sz w:val="20"/>
          <w:szCs w:val="18"/>
          <w:lang w:val="uk-UA"/>
        </w:rPr>
        <w:t xml:space="preserve">електронних торгів (аукціону) з продажу нерухомого майна за </w:t>
      </w:r>
      <w:r w:rsidRPr="004D7F9A">
        <w:rPr>
          <w:rFonts w:ascii="Tahoma" w:hAnsi="Tahoma" w:cs="Tahoma"/>
          <w:bCs/>
          <w:color w:val="000000" w:themeColor="text1"/>
          <w:sz w:val="20"/>
          <w:szCs w:val="18"/>
          <w:lang w:val="uk-UA"/>
        </w:rPr>
        <w:t>реєстраційним</w:t>
      </w:r>
      <w:r w:rsidRPr="004D7F9A">
        <w:rPr>
          <w:rFonts w:ascii="Tahoma" w:hAnsi="Tahoma" w:cs="Tahoma"/>
          <w:bCs/>
          <w:color w:val="000000" w:themeColor="text1"/>
          <w:sz w:val="20"/>
          <w:szCs w:val="18"/>
        </w:rPr>
        <w:t xml:space="preserve"> номер</w:t>
      </w:r>
      <w:r w:rsidRPr="004D7F9A">
        <w:rPr>
          <w:rFonts w:ascii="Tahoma" w:hAnsi="Tahoma" w:cs="Tahoma"/>
          <w:bCs/>
          <w:color w:val="000000" w:themeColor="text1"/>
          <w:sz w:val="20"/>
          <w:szCs w:val="18"/>
          <w:lang w:val="uk-UA"/>
        </w:rPr>
        <w:t>ом</w:t>
      </w:r>
      <w:r w:rsidRPr="004D7F9A">
        <w:rPr>
          <w:rFonts w:ascii="Tahoma" w:hAnsi="Tahoma" w:cs="Tahoma"/>
          <w:bCs/>
          <w:color w:val="000000" w:themeColor="text1"/>
          <w:sz w:val="20"/>
          <w:szCs w:val="18"/>
        </w:rPr>
        <w:t xml:space="preserve"> лот</w:t>
      </w:r>
      <w:r w:rsidRPr="004D7F9A">
        <w:rPr>
          <w:rFonts w:ascii="Tahoma" w:hAnsi="Tahoma" w:cs="Tahoma"/>
          <w:bCs/>
          <w:color w:val="000000" w:themeColor="text1"/>
          <w:sz w:val="20"/>
          <w:szCs w:val="18"/>
          <w:lang w:val="uk-UA"/>
        </w:rPr>
        <w:t>у</w:t>
      </w:r>
      <w:r w:rsidRPr="004D7F9A">
        <w:rPr>
          <w:rFonts w:ascii="Tahoma" w:hAnsi="Tahoma" w:cs="Tahoma"/>
          <w:b/>
          <w:bCs/>
          <w:color w:val="000000" w:themeColor="text1"/>
          <w:sz w:val="20"/>
          <w:szCs w:val="18"/>
        </w:rPr>
        <w:t> </w:t>
      </w:r>
      <w:r w:rsidR="00E6352E">
        <w:rPr>
          <w:rFonts w:ascii="Tahoma" w:hAnsi="Tahoma" w:cs="Tahoma"/>
          <w:color w:val="000000" w:themeColor="text1"/>
          <w:sz w:val="20"/>
          <w:szCs w:val="18"/>
          <w:lang w:val="uk-UA"/>
        </w:rPr>
        <w:t>__________</w:t>
      </w:r>
      <w:r w:rsidRPr="004D7F9A">
        <w:rPr>
          <w:rFonts w:ascii="Tahoma" w:hAnsi="Tahoma" w:cs="Tahoma"/>
          <w:color w:val="000000" w:themeColor="text1"/>
          <w:sz w:val="20"/>
          <w:szCs w:val="18"/>
          <w:lang w:val="uk-UA"/>
        </w:rPr>
        <w:t>: «Іпотека. Нежитлове приміщення №</w:t>
      </w:r>
      <w:r w:rsidR="00E6352E">
        <w:rPr>
          <w:rFonts w:ascii="Tahoma" w:hAnsi="Tahoma" w:cs="Tahoma"/>
          <w:color w:val="000000" w:themeColor="text1"/>
          <w:sz w:val="20"/>
          <w:szCs w:val="18"/>
          <w:lang w:val="uk-UA"/>
        </w:rPr>
        <w:t>__</w:t>
      </w:r>
      <w:r w:rsidRPr="004D7F9A">
        <w:rPr>
          <w:rFonts w:ascii="Tahoma" w:hAnsi="Tahoma" w:cs="Tahoma"/>
          <w:color w:val="000000" w:themeColor="text1"/>
          <w:sz w:val="20"/>
          <w:szCs w:val="18"/>
          <w:lang w:val="uk-UA"/>
        </w:rPr>
        <w:t xml:space="preserve"> поз. </w:t>
      </w:r>
      <w:r w:rsidR="00E6352E">
        <w:rPr>
          <w:rFonts w:ascii="Tahoma" w:hAnsi="Tahoma" w:cs="Tahoma"/>
          <w:color w:val="000000" w:themeColor="text1"/>
          <w:sz w:val="20"/>
          <w:szCs w:val="18"/>
          <w:lang w:val="uk-UA"/>
        </w:rPr>
        <w:t>____</w:t>
      </w:r>
      <w:r w:rsidRPr="004D7F9A">
        <w:rPr>
          <w:rFonts w:ascii="Tahoma" w:hAnsi="Tahoma" w:cs="Tahoma"/>
          <w:color w:val="000000" w:themeColor="text1"/>
          <w:sz w:val="20"/>
          <w:szCs w:val="18"/>
          <w:lang w:val="uk-UA"/>
        </w:rPr>
        <w:t xml:space="preserve"> загальною площею </w:t>
      </w:r>
      <w:r w:rsidR="00E6352E">
        <w:rPr>
          <w:rFonts w:ascii="Tahoma" w:hAnsi="Tahoma" w:cs="Tahoma"/>
          <w:color w:val="000000" w:themeColor="text1"/>
          <w:sz w:val="20"/>
          <w:szCs w:val="18"/>
          <w:lang w:val="uk-UA"/>
        </w:rPr>
        <w:t>_______</w:t>
      </w:r>
      <w:r w:rsidRPr="004D7F9A">
        <w:rPr>
          <w:rFonts w:ascii="Tahoma" w:hAnsi="Tahoma" w:cs="Tahoma"/>
          <w:color w:val="000000" w:themeColor="text1"/>
          <w:sz w:val="20"/>
          <w:szCs w:val="18"/>
          <w:lang w:val="uk-UA"/>
        </w:rPr>
        <w:t xml:space="preserve"> кв.м., ганок літ. в{1} на першому поверсі житлового будинку літ. </w:t>
      </w:r>
      <w:r w:rsidR="00E6352E">
        <w:rPr>
          <w:rFonts w:ascii="Tahoma" w:hAnsi="Tahoma" w:cs="Tahoma"/>
          <w:color w:val="000000" w:themeColor="text1"/>
          <w:sz w:val="20"/>
          <w:szCs w:val="18"/>
          <w:lang w:val="uk-UA"/>
        </w:rPr>
        <w:t xml:space="preserve">_____ </w:t>
      </w:r>
      <w:r w:rsidRPr="004D7F9A">
        <w:rPr>
          <w:rFonts w:ascii="Tahoma" w:hAnsi="Tahoma" w:cs="Tahoma"/>
          <w:color w:val="000000" w:themeColor="text1"/>
          <w:sz w:val="20"/>
          <w:szCs w:val="18"/>
          <w:lang w:val="uk-UA"/>
        </w:rPr>
        <w:t xml:space="preserve"> за адресою: м. Дніпро, вул. </w:t>
      </w:r>
      <w:r w:rsidR="00E6352E">
        <w:rPr>
          <w:rFonts w:ascii="Tahoma" w:hAnsi="Tahoma" w:cs="Tahoma"/>
          <w:color w:val="000000" w:themeColor="text1"/>
          <w:sz w:val="20"/>
          <w:szCs w:val="18"/>
          <w:lang w:val="uk-UA"/>
        </w:rPr>
        <w:t>___________, ____</w:t>
      </w:r>
      <w:r w:rsidRPr="004D7F9A">
        <w:rPr>
          <w:rFonts w:ascii="Tahoma" w:hAnsi="Tahoma" w:cs="Tahoma"/>
          <w:color w:val="000000" w:themeColor="text1"/>
          <w:sz w:val="20"/>
          <w:szCs w:val="18"/>
          <w:lang w:val="uk-UA"/>
        </w:rPr>
        <w:t xml:space="preserve">». </w:t>
      </w:r>
    </w:p>
    <w:p w:rsidR="00AC7E64" w:rsidRPr="004D7F9A" w:rsidRDefault="00AC7E64" w:rsidP="00AC7E64">
      <w:pPr>
        <w:pStyle w:val="a7"/>
        <w:tabs>
          <w:tab w:val="left" w:pos="284"/>
          <w:tab w:val="left" w:pos="3402"/>
        </w:tabs>
        <w:spacing w:after="0" w:line="276" w:lineRule="auto"/>
        <w:ind w:left="0"/>
        <w:jc w:val="both"/>
        <w:rPr>
          <w:rFonts w:ascii="Tahoma" w:hAnsi="Tahoma" w:cs="Tahoma"/>
          <w:color w:val="000000" w:themeColor="text1"/>
          <w:sz w:val="20"/>
          <w:szCs w:val="18"/>
          <w:lang w:val="uk-UA"/>
        </w:rPr>
      </w:pPr>
    </w:p>
    <w:p w:rsidR="004D7F9A" w:rsidRDefault="004D7F9A" w:rsidP="004D7F9A">
      <w:pPr>
        <w:pStyle w:val="a7"/>
        <w:numPr>
          <w:ilvl w:val="0"/>
          <w:numId w:val="1"/>
        </w:numPr>
        <w:tabs>
          <w:tab w:val="left" w:pos="284"/>
          <w:tab w:val="left" w:pos="3402"/>
        </w:tabs>
        <w:spacing w:after="0" w:line="276" w:lineRule="auto"/>
        <w:ind w:left="0" w:firstLine="0"/>
        <w:jc w:val="both"/>
        <w:rPr>
          <w:rStyle w:val="a3"/>
          <w:rFonts w:ascii="Tahoma" w:hAnsi="Tahoma" w:cs="Tahoma"/>
          <w:color w:val="000000" w:themeColor="text1"/>
          <w:sz w:val="20"/>
          <w:szCs w:val="18"/>
          <w:u w:val="none"/>
          <w:lang w:val="uk-UA"/>
        </w:rPr>
      </w:pPr>
      <w:r w:rsidRPr="004D7F9A">
        <w:rPr>
          <w:rFonts w:ascii="Tahoma" w:hAnsi="Tahoma" w:cs="Tahoma"/>
          <w:color w:val="000000" w:themeColor="text1"/>
          <w:sz w:val="20"/>
          <w:szCs w:val="18"/>
          <w:lang w:val="uk-UA"/>
        </w:rPr>
        <w:t xml:space="preserve">Зобов’язати Центральний відділ державної виконавчої служби м. Дніпра головного територіального управління юстиції у Дніпропетровській області </w:t>
      </w:r>
      <w:r w:rsidRPr="004D7F9A">
        <w:rPr>
          <w:rStyle w:val="a3"/>
          <w:rFonts w:ascii="Tahoma" w:hAnsi="Tahoma" w:cs="Tahoma"/>
          <w:color w:val="000000" w:themeColor="text1"/>
          <w:sz w:val="20"/>
          <w:szCs w:val="18"/>
          <w:u w:val="none"/>
          <w:lang w:val="uk-UA"/>
        </w:rPr>
        <w:t>датою 02.09.2019 р. зупинити виконавче провадження №</w:t>
      </w:r>
      <w:r w:rsidR="00E6352E">
        <w:rPr>
          <w:rStyle w:val="a3"/>
          <w:rFonts w:ascii="Tahoma" w:hAnsi="Tahoma" w:cs="Tahoma"/>
          <w:color w:val="000000" w:themeColor="text1"/>
          <w:sz w:val="20"/>
          <w:szCs w:val="18"/>
          <w:u w:val="none"/>
          <w:lang w:val="uk-UA"/>
        </w:rPr>
        <w:t>_____________</w:t>
      </w:r>
      <w:r w:rsidRPr="004D7F9A">
        <w:rPr>
          <w:rStyle w:val="a3"/>
          <w:rFonts w:ascii="Tahoma" w:hAnsi="Tahoma" w:cs="Tahoma"/>
          <w:color w:val="000000" w:themeColor="text1"/>
          <w:sz w:val="20"/>
          <w:szCs w:val="18"/>
          <w:u w:val="none"/>
          <w:lang w:val="uk-UA"/>
        </w:rPr>
        <w:t xml:space="preserve">. </w:t>
      </w:r>
    </w:p>
    <w:p w:rsidR="00AC7E64" w:rsidRPr="00AC7E64" w:rsidRDefault="00AC7E64" w:rsidP="00AC7E64">
      <w:pPr>
        <w:pStyle w:val="a7"/>
        <w:rPr>
          <w:rFonts w:ascii="Tahoma" w:hAnsi="Tahoma" w:cs="Tahoma"/>
          <w:color w:val="000000" w:themeColor="text1"/>
          <w:sz w:val="20"/>
          <w:szCs w:val="18"/>
          <w:lang w:val="uk-UA"/>
        </w:rPr>
      </w:pPr>
    </w:p>
    <w:p w:rsidR="00AC7E64" w:rsidRPr="004D7F9A" w:rsidRDefault="00AC7E64" w:rsidP="00AC7E64">
      <w:pPr>
        <w:pStyle w:val="a7"/>
        <w:tabs>
          <w:tab w:val="left" w:pos="284"/>
          <w:tab w:val="left" w:pos="3402"/>
        </w:tabs>
        <w:spacing w:after="0" w:line="276" w:lineRule="auto"/>
        <w:ind w:left="0"/>
        <w:jc w:val="both"/>
        <w:rPr>
          <w:rFonts w:ascii="Tahoma" w:hAnsi="Tahoma" w:cs="Tahoma"/>
          <w:color w:val="000000" w:themeColor="text1"/>
          <w:sz w:val="20"/>
          <w:szCs w:val="18"/>
          <w:lang w:val="uk-UA"/>
        </w:rPr>
      </w:pPr>
    </w:p>
    <w:p w:rsidR="004D7F9A" w:rsidRDefault="004D7F9A" w:rsidP="004D7F9A">
      <w:pPr>
        <w:pStyle w:val="a7"/>
        <w:numPr>
          <w:ilvl w:val="0"/>
          <w:numId w:val="1"/>
        </w:numPr>
        <w:tabs>
          <w:tab w:val="left" w:pos="284"/>
          <w:tab w:val="left" w:pos="3402"/>
        </w:tabs>
        <w:spacing w:after="0" w:line="276" w:lineRule="auto"/>
        <w:ind w:left="0" w:firstLine="0"/>
        <w:jc w:val="both"/>
        <w:rPr>
          <w:rStyle w:val="a3"/>
          <w:rFonts w:ascii="Tahoma" w:hAnsi="Tahoma" w:cs="Tahoma"/>
          <w:color w:val="000000" w:themeColor="text1"/>
          <w:sz w:val="20"/>
          <w:szCs w:val="18"/>
          <w:u w:val="none"/>
          <w:lang w:val="uk-UA"/>
        </w:rPr>
      </w:pPr>
      <w:r w:rsidRPr="004D7F9A">
        <w:rPr>
          <w:rFonts w:ascii="Tahoma" w:hAnsi="Tahoma" w:cs="Tahoma"/>
          <w:color w:val="000000" w:themeColor="text1"/>
          <w:sz w:val="20"/>
          <w:szCs w:val="18"/>
          <w:lang w:val="uk-UA"/>
        </w:rPr>
        <w:t xml:space="preserve">Зобов’язати Центральний відділ державної виконавчої служби м. Дніпра головного територіального управління юстиції у Дніпропетровській області </w:t>
      </w:r>
      <w:r w:rsidRPr="004D7F9A">
        <w:rPr>
          <w:rStyle w:val="a3"/>
          <w:rFonts w:ascii="Tahoma" w:hAnsi="Tahoma" w:cs="Tahoma"/>
          <w:color w:val="000000" w:themeColor="text1"/>
          <w:sz w:val="20"/>
          <w:szCs w:val="18"/>
          <w:u w:val="none"/>
          <w:lang w:val="uk-UA"/>
        </w:rPr>
        <w:t xml:space="preserve">датою 02.09.2019 р. </w:t>
      </w:r>
      <w:r w:rsidRPr="004D7F9A">
        <w:rPr>
          <w:rFonts w:ascii="Tahoma" w:hAnsi="Tahoma" w:cs="Tahoma"/>
          <w:color w:val="000000" w:themeColor="text1"/>
          <w:sz w:val="20"/>
          <w:szCs w:val="18"/>
          <w:lang w:val="uk-UA"/>
        </w:rPr>
        <w:t>винести постанову про зупинення виконавчого провадження №</w:t>
      </w:r>
      <w:r w:rsidR="00E6352E">
        <w:rPr>
          <w:rStyle w:val="a3"/>
          <w:rFonts w:ascii="Tahoma" w:hAnsi="Tahoma" w:cs="Tahoma"/>
          <w:color w:val="000000" w:themeColor="text1"/>
          <w:sz w:val="20"/>
          <w:szCs w:val="18"/>
          <w:u w:val="none"/>
          <w:lang w:val="uk-UA"/>
        </w:rPr>
        <w:t>___________</w:t>
      </w:r>
      <w:r w:rsidRPr="004D7F9A">
        <w:rPr>
          <w:rStyle w:val="a3"/>
          <w:rFonts w:ascii="Tahoma" w:hAnsi="Tahoma" w:cs="Tahoma"/>
          <w:color w:val="000000" w:themeColor="text1"/>
          <w:sz w:val="20"/>
          <w:szCs w:val="18"/>
          <w:u w:val="none"/>
          <w:lang w:val="uk-UA"/>
        </w:rPr>
        <w:t>.</w:t>
      </w:r>
    </w:p>
    <w:p w:rsidR="00AC7E64" w:rsidRPr="004D7F9A" w:rsidRDefault="00AC7E64" w:rsidP="00AC7E64">
      <w:pPr>
        <w:pStyle w:val="a7"/>
        <w:tabs>
          <w:tab w:val="left" w:pos="284"/>
          <w:tab w:val="left" w:pos="3402"/>
        </w:tabs>
        <w:spacing w:after="0" w:line="276" w:lineRule="auto"/>
        <w:ind w:left="0"/>
        <w:jc w:val="both"/>
        <w:rPr>
          <w:rFonts w:ascii="Tahoma" w:hAnsi="Tahoma" w:cs="Tahoma"/>
          <w:color w:val="000000" w:themeColor="text1"/>
          <w:sz w:val="20"/>
          <w:szCs w:val="18"/>
          <w:lang w:val="uk-UA"/>
        </w:rPr>
      </w:pPr>
    </w:p>
    <w:p w:rsidR="004D7F9A" w:rsidRPr="004D7F9A" w:rsidRDefault="004D7F9A" w:rsidP="004D7F9A">
      <w:pPr>
        <w:pStyle w:val="a7"/>
        <w:numPr>
          <w:ilvl w:val="0"/>
          <w:numId w:val="1"/>
        </w:numPr>
        <w:tabs>
          <w:tab w:val="left" w:pos="284"/>
          <w:tab w:val="left" w:pos="3402"/>
        </w:tabs>
        <w:spacing w:after="0" w:line="276" w:lineRule="auto"/>
        <w:ind w:left="0" w:firstLine="0"/>
        <w:jc w:val="both"/>
        <w:rPr>
          <w:rFonts w:ascii="Tahoma" w:hAnsi="Tahoma" w:cs="Tahoma"/>
          <w:color w:val="000000" w:themeColor="text1"/>
          <w:sz w:val="20"/>
          <w:szCs w:val="18"/>
          <w:lang w:val="uk-UA"/>
        </w:rPr>
      </w:pPr>
      <w:r w:rsidRPr="004D7F9A">
        <w:rPr>
          <w:rFonts w:ascii="Tahoma" w:hAnsi="Tahoma" w:cs="Tahoma"/>
          <w:color w:val="000000" w:themeColor="text1"/>
          <w:sz w:val="20"/>
          <w:szCs w:val="18"/>
          <w:lang w:val="uk-UA"/>
        </w:rPr>
        <w:t xml:space="preserve">Зобов’язати Центральний відділ державної виконавчої служби м. Дніпра головного територіального управління юстиції у Дніпропетровській області </w:t>
      </w:r>
      <w:r w:rsidRPr="004D7F9A">
        <w:rPr>
          <w:rFonts w:ascii="Tahoma" w:hAnsi="Tahoma" w:cs="Tahoma"/>
          <w:b/>
          <w:color w:val="000000" w:themeColor="text1"/>
          <w:sz w:val="20"/>
          <w:szCs w:val="18"/>
          <w:lang w:val="uk-UA"/>
        </w:rPr>
        <w:t>скасувати</w:t>
      </w:r>
      <w:r w:rsidRPr="004D7F9A">
        <w:rPr>
          <w:rFonts w:ascii="Tahoma" w:hAnsi="Tahoma" w:cs="Tahoma"/>
          <w:color w:val="000000" w:themeColor="text1"/>
          <w:sz w:val="20"/>
          <w:szCs w:val="18"/>
          <w:lang w:val="uk-UA"/>
        </w:rPr>
        <w:t xml:space="preserve"> результати проведення 04.09.2019 р.  у рамках виконавчого провадження №</w:t>
      </w:r>
      <w:r w:rsidR="00E6352E">
        <w:rPr>
          <w:rStyle w:val="a3"/>
          <w:rFonts w:ascii="Tahoma" w:hAnsi="Tahoma" w:cs="Tahoma"/>
          <w:color w:val="000000" w:themeColor="text1"/>
          <w:sz w:val="20"/>
          <w:szCs w:val="18"/>
          <w:u w:val="none"/>
          <w:lang w:val="uk-UA"/>
        </w:rPr>
        <w:t xml:space="preserve">_____________ </w:t>
      </w:r>
      <w:r w:rsidRPr="004D7F9A">
        <w:rPr>
          <w:rFonts w:ascii="Tahoma" w:hAnsi="Tahoma" w:cs="Tahoma"/>
          <w:color w:val="000000" w:themeColor="text1"/>
          <w:sz w:val="20"/>
          <w:szCs w:val="18"/>
          <w:lang w:val="uk-UA"/>
        </w:rPr>
        <w:t xml:space="preserve">електронних торгів (аукціону) з продажу нерухомого майна за </w:t>
      </w:r>
      <w:r w:rsidRPr="004D7F9A">
        <w:rPr>
          <w:rFonts w:ascii="Tahoma" w:hAnsi="Tahoma" w:cs="Tahoma"/>
          <w:bCs/>
          <w:color w:val="000000" w:themeColor="text1"/>
          <w:sz w:val="20"/>
          <w:szCs w:val="18"/>
          <w:lang w:val="uk-UA"/>
        </w:rPr>
        <w:t>реєстраційним</w:t>
      </w:r>
      <w:r w:rsidRPr="004D7F9A">
        <w:rPr>
          <w:rFonts w:ascii="Tahoma" w:hAnsi="Tahoma" w:cs="Tahoma"/>
          <w:bCs/>
          <w:color w:val="000000" w:themeColor="text1"/>
          <w:sz w:val="20"/>
          <w:szCs w:val="18"/>
        </w:rPr>
        <w:t xml:space="preserve"> номер</w:t>
      </w:r>
      <w:r w:rsidRPr="004D7F9A">
        <w:rPr>
          <w:rFonts w:ascii="Tahoma" w:hAnsi="Tahoma" w:cs="Tahoma"/>
          <w:bCs/>
          <w:color w:val="000000" w:themeColor="text1"/>
          <w:sz w:val="20"/>
          <w:szCs w:val="18"/>
          <w:lang w:val="uk-UA"/>
        </w:rPr>
        <w:t>ом</w:t>
      </w:r>
      <w:r w:rsidRPr="004D7F9A">
        <w:rPr>
          <w:rFonts w:ascii="Tahoma" w:hAnsi="Tahoma" w:cs="Tahoma"/>
          <w:bCs/>
          <w:color w:val="000000" w:themeColor="text1"/>
          <w:sz w:val="20"/>
          <w:szCs w:val="18"/>
        </w:rPr>
        <w:t xml:space="preserve"> лот</w:t>
      </w:r>
      <w:r w:rsidRPr="004D7F9A">
        <w:rPr>
          <w:rFonts w:ascii="Tahoma" w:hAnsi="Tahoma" w:cs="Tahoma"/>
          <w:bCs/>
          <w:color w:val="000000" w:themeColor="text1"/>
          <w:sz w:val="20"/>
          <w:szCs w:val="18"/>
          <w:lang w:val="uk-UA"/>
        </w:rPr>
        <w:t>у</w:t>
      </w:r>
      <w:r w:rsidRPr="004D7F9A">
        <w:rPr>
          <w:rFonts w:ascii="Tahoma" w:hAnsi="Tahoma" w:cs="Tahoma"/>
          <w:b/>
          <w:bCs/>
          <w:color w:val="000000" w:themeColor="text1"/>
          <w:sz w:val="20"/>
          <w:szCs w:val="18"/>
        </w:rPr>
        <w:t> </w:t>
      </w:r>
      <w:r w:rsidR="00E6352E">
        <w:rPr>
          <w:rFonts w:ascii="Tahoma" w:hAnsi="Tahoma" w:cs="Tahoma"/>
          <w:color w:val="000000" w:themeColor="text1"/>
          <w:sz w:val="20"/>
          <w:szCs w:val="18"/>
          <w:lang w:val="uk-UA"/>
        </w:rPr>
        <w:t>______</w:t>
      </w:r>
      <w:r w:rsidRPr="004D7F9A">
        <w:rPr>
          <w:rFonts w:ascii="Tahoma" w:hAnsi="Tahoma" w:cs="Tahoma"/>
          <w:color w:val="000000" w:themeColor="text1"/>
          <w:sz w:val="20"/>
          <w:szCs w:val="18"/>
          <w:lang w:val="uk-UA"/>
        </w:rPr>
        <w:t>: «</w:t>
      </w:r>
      <w:r w:rsidR="00E6352E">
        <w:rPr>
          <w:rFonts w:ascii="Tahoma" w:hAnsi="Tahoma" w:cs="Tahoma"/>
          <w:color w:val="000000" w:themeColor="text1"/>
          <w:sz w:val="20"/>
          <w:szCs w:val="18"/>
          <w:lang w:val="uk-UA"/>
        </w:rPr>
        <w:t>Іпотека. Нежитлове приміщення №__</w:t>
      </w:r>
      <w:r w:rsidRPr="004D7F9A">
        <w:rPr>
          <w:rFonts w:ascii="Tahoma" w:hAnsi="Tahoma" w:cs="Tahoma"/>
          <w:color w:val="000000" w:themeColor="text1"/>
          <w:sz w:val="20"/>
          <w:szCs w:val="18"/>
          <w:lang w:val="uk-UA"/>
        </w:rPr>
        <w:t xml:space="preserve"> поз. </w:t>
      </w:r>
      <w:r w:rsidR="00E6352E">
        <w:rPr>
          <w:rFonts w:ascii="Tahoma" w:hAnsi="Tahoma" w:cs="Tahoma"/>
          <w:color w:val="000000" w:themeColor="text1"/>
          <w:sz w:val="20"/>
          <w:szCs w:val="18"/>
          <w:lang w:val="uk-UA"/>
        </w:rPr>
        <w:t>____</w:t>
      </w:r>
      <w:r w:rsidRPr="004D7F9A">
        <w:rPr>
          <w:rFonts w:ascii="Tahoma" w:hAnsi="Tahoma" w:cs="Tahoma"/>
          <w:color w:val="000000" w:themeColor="text1"/>
          <w:sz w:val="20"/>
          <w:szCs w:val="18"/>
          <w:lang w:val="uk-UA"/>
        </w:rPr>
        <w:t xml:space="preserve"> загальною площею</w:t>
      </w:r>
      <w:r w:rsidR="00E6352E">
        <w:rPr>
          <w:rFonts w:ascii="Tahoma" w:hAnsi="Tahoma" w:cs="Tahoma"/>
          <w:color w:val="000000" w:themeColor="text1"/>
          <w:sz w:val="20"/>
          <w:szCs w:val="18"/>
          <w:lang w:val="uk-UA"/>
        </w:rPr>
        <w:t xml:space="preserve"> _____</w:t>
      </w:r>
      <w:r w:rsidRPr="004D7F9A">
        <w:rPr>
          <w:rFonts w:ascii="Tahoma" w:hAnsi="Tahoma" w:cs="Tahoma"/>
          <w:color w:val="000000" w:themeColor="text1"/>
          <w:sz w:val="20"/>
          <w:szCs w:val="18"/>
          <w:lang w:val="uk-UA"/>
        </w:rPr>
        <w:t xml:space="preserve"> кв.м., ганок літ. в{1} на першому поверсі житлового будинку літ. </w:t>
      </w:r>
      <w:r w:rsidR="00E6352E">
        <w:rPr>
          <w:rFonts w:ascii="Tahoma" w:hAnsi="Tahoma" w:cs="Tahoma"/>
          <w:color w:val="000000" w:themeColor="text1"/>
          <w:sz w:val="20"/>
          <w:szCs w:val="18"/>
          <w:lang w:val="uk-UA"/>
        </w:rPr>
        <w:t>_____</w:t>
      </w:r>
      <w:r w:rsidRPr="004D7F9A">
        <w:rPr>
          <w:rFonts w:ascii="Tahoma" w:hAnsi="Tahoma" w:cs="Tahoma"/>
          <w:color w:val="000000" w:themeColor="text1"/>
          <w:sz w:val="20"/>
          <w:szCs w:val="18"/>
          <w:lang w:val="uk-UA"/>
        </w:rPr>
        <w:t xml:space="preserve"> за адресою: м. Дніпро, вул.</w:t>
      </w:r>
      <w:r w:rsidR="00E6352E">
        <w:rPr>
          <w:rFonts w:ascii="Tahoma" w:hAnsi="Tahoma" w:cs="Tahoma"/>
          <w:color w:val="000000" w:themeColor="text1"/>
          <w:sz w:val="20"/>
          <w:szCs w:val="18"/>
          <w:lang w:val="uk-UA"/>
        </w:rPr>
        <w:t xml:space="preserve"> ___________</w:t>
      </w:r>
      <w:r w:rsidRPr="004D7F9A">
        <w:rPr>
          <w:rFonts w:ascii="Tahoma" w:hAnsi="Tahoma" w:cs="Tahoma"/>
          <w:color w:val="000000" w:themeColor="text1"/>
          <w:sz w:val="20"/>
          <w:szCs w:val="18"/>
          <w:lang w:val="uk-UA"/>
        </w:rPr>
        <w:t xml:space="preserve">, </w:t>
      </w:r>
      <w:r w:rsidR="00E6352E">
        <w:rPr>
          <w:rFonts w:ascii="Tahoma" w:hAnsi="Tahoma" w:cs="Tahoma"/>
          <w:color w:val="000000" w:themeColor="text1"/>
          <w:sz w:val="20"/>
          <w:szCs w:val="18"/>
          <w:lang w:val="uk-UA"/>
        </w:rPr>
        <w:t>_____</w:t>
      </w:r>
      <w:r w:rsidRPr="004D7F9A">
        <w:rPr>
          <w:rFonts w:ascii="Tahoma" w:hAnsi="Tahoma" w:cs="Tahoma"/>
          <w:color w:val="000000" w:themeColor="text1"/>
          <w:sz w:val="20"/>
          <w:szCs w:val="18"/>
          <w:lang w:val="uk-UA"/>
        </w:rPr>
        <w:t>».</w:t>
      </w:r>
    </w:p>
    <w:p w:rsidR="004D7F9A" w:rsidRPr="004D7F9A" w:rsidRDefault="004D7F9A" w:rsidP="004D7F9A">
      <w:pPr>
        <w:pStyle w:val="a7"/>
        <w:tabs>
          <w:tab w:val="left" w:pos="3402"/>
        </w:tabs>
        <w:spacing w:after="0" w:line="276" w:lineRule="auto"/>
        <w:jc w:val="center"/>
        <w:rPr>
          <w:rStyle w:val="a3"/>
          <w:rFonts w:ascii="Tahoma" w:hAnsi="Tahoma" w:cs="Tahoma"/>
          <w:color w:val="000000" w:themeColor="text1"/>
          <w:sz w:val="20"/>
          <w:szCs w:val="18"/>
          <w:u w:val="none"/>
          <w:lang w:val="uk-UA"/>
        </w:rPr>
      </w:pPr>
    </w:p>
    <w:p w:rsidR="00E6352E" w:rsidRDefault="00E6352E" w:rsidP="004D7F9A">
      <w:pPr>
        <w:pStyle w:val="a7"/>
        <w:tabs>
          <w:tab w:val="left" w:pos="3402"/>
        </w:tabs>
        <w:spacing w:after="0" w:line="276" w:lineRule="auto"/>
        <w:jc w:val="center"/>
        <w:rPr>
          <w:rStyle w:val="a3"/>
          <w:rFonts w:ascii="Tahoma" w:hAnsi="Tahoma" w:cs="Tahoma"/>
          <w:color w:val="000000" w:themeColor="text1"/>
          <w:sz w:val="20"/>
          <w:szCs w:val="18"/>
          <w:u w:val="none"/>
          <w:lang w:val="uk-UA"/>
        </w:rPr>
      </w:pPr>
    </w:p>
    <w:p w:rsidR="004D7F9A" w:rsidRDefault="004D7F9A" w:rsidP="004D7F9A">
      <w:pPr>
        <w:pStyle w:val="a7"/>
        <w:tabs>
          <w:tab w:val="left" w:pos="3402"/>
        </w:tabs>
        <w:spacing w:after="0" w:line="276" w:lineRule="auto"/>
        <w:jc w:val="center"/>
        <w:rPr>
          <w:rStyle w:val="a3"/>
          <w:rFonts w:ascii="Tahoma" w:hAnsi="Tahoma" w:cs="Tahoma"/>
          <w:b/>
          <w:color w:val="000000" w:themeColor="text1"/>
          <w:sz w:val="20"/>
          <w:szCs w:val="18"/>
          <w:u w:val="none"/>
          <w:lang w:val="uk-UA"/>
        </w:rPr>
      </w:pPr>
      <w:r w:rsidRPr="00E6352E">
        <w:rPr>
          <w:rStyle w:val="a3"/>
          <w:rFonts w:ascii="Tahoma" w:hAnsi="Tahoma" w:cs="Tahoma"/>
          <w:b/>
          <w:color w:val="000000" w:themeColor="text1"/>
          <w:sz w:val="20"/>
          <w:szCs w:val="18"/>
          <w:u w:val="none"/>
          <w:lang w:val="uk-UA"/>
        </w:rPr>
        <w:t>Додаток</w:t>
      </w:r>
      <w:r w:rsidR="00BB2BE6">
        <w:rPr>
          <w:rStyle w:val="a3"/>
          <w:rFonts w:ascii="Tahoma" w:hAnsi="Tahoma" w:cs="Tahoma"/>
          <w:b/>
          <w:color w:val="000000" w:themeColor="text1"/>
          <w:sz w:val="20"/>
          <w:szCs w:val="18"/>
          <w:u w:val="none"/>
          <w:lang w:val="uk-UA"/>
        </w:rPr>
        <w:t xml:space="preserve"> у копіях</w:t>
      </w:r>
      <w:r w:rsidRPr="00E6352E">
        <w:rPr>
          <w:rStyle w:val="a3"/>
          <w:rFonts w:ascii="Tahoma" w:hAnsi="Tahoma" w:cs="Tahoma"/>
          <w:b/>
          <w:color w:val="000000" w:themeColor="text1"/>
          <w:sz w:val="20"/>
          <w:szCs w:val="18"/>
          <w:u w:val="none"/>
          <w:lang w:val="uk-UA"/>
        </w:rPr>
        <w:t>:</w:t>
      </w:r>
    </w:p>
    <w:p w:rsidR="00AC7E64" w:rsidRDefault="00AC7E64" w:rsidP="004D7F9A">
      <w:pPr>
        <w:pStyle w:val="a7"/>
        <w:tabs>
          <w:tab w:val="left" w:pos="3402"/>
        </w:tabs>
        <w:spacing w:after="0" w:line="276" w:lineRule="auto"/>
        <w:jc w:val="center"/>
        <w:rPr>
          <w:rStyle w:val="a3"/>
          <w:rFonts w:ascii="Tahoma" w:hAnsi="Tahoma" w:cs="Tahoma"/>
          <w:b/>
          <w:color w:val="000000" w:themeColor="text1"/>
          <w:sz w:val="20"/>
          <w:szCs w:val="18"/>
          <w:u w:val="none"/>
          <w:lang w:val="uk-UA"/>
        </w:rPr>
      </w:pPr>
    </w:p>
    <w:p w:rsidR="00E6352E" w:rsidRPr="00E6352E" w:rsidRDefault="00E6352E" w:rsidP="004D7F9A">
      <w:pPr>
        <w:pStyle w:val="a7"/>
        <w:tabs>
          <w:tab w:val="left" w:pos="3402"/>
        </w:tabs>
        <w:spacing w:after="0" w:line="276" w:lineRule="auto"/>
        <w:jc w:val="center"/>
        <w:rPr>
          <w:rStyle w:val="a3"/>
          <w:rFonts w:ascii="Tahoma" w:hAnsi="Tahoma" w:cs="Tahoma"/>
          <w:b/>
          <w:color w:val="000000" w:themeColor="text1"/>
          <w:sz w:val="20"/>
          <w:szCs w:val="18"/>
          <w:u w:val="none"/>
          <w:lang w:val="uk-UA"/>
        </w:rPr>
      </w:pPr>
    </w:p>
    <w:p w:rsidR="00BB2BE6" w:rsidRPr="00BB2BE6" w:rsidRDefault="00BB2BE6" w:rsidP="00BB2BE6">
      <w:pPr>
        <w:pStyle w:val="a7"/>
        <w:numPr>
          <w:ilvl w:val="0"/>
          <w:numId w:val="2"/>
        </w:numPr>
        <w:tabs>
          <w:tab w:val="left" w:pos="284"/>
        </w:tabs>
        <w:ind w:left="0" w:firstLine="0"/>
        <w:jc w:val="both"/>
        <w:rPr>
          <w:rFonts w:ascii="Tahoma" w:hAnsi="Tahoma" w:cs="Tahoma"/>
          <w:color w:val="000000" w:themeColor="text1"/>
          <w:sz w:val="20"/>
          <w:szCs w:val="20"/>
          <w:lang w:val="uk-UA"/>
        </w:rPr>
      </w:pPr>
      <w:r w:rsidRPr="00BB2BE6">
        <w:rPr>
          <w:rFonts w:ascii="Tahoma" w:hAnsi="Tahoma" w:cs="Tahoma"/>
          <w:color w:val="000000" w:themeColor="text1"/>
          <w:sz w:val="20"/>
          <w:szCs w:val="20"/>
          <w:lang w:val="uk-UA"/>
        </w:rPr>
        <w:t xml:space="preserve">заява </w:t>
      </w:r>
      <w:r>
        <w:rPr>
          <w:rFonts w:ascii="Tahoma" w:hAnsi="Tahoma" w:cs="Tahoma"/>
          <w:color w:val="000000" w:themeColor="text1"/>
          <w:sz w:val="20"/>
          <w:szCs w:val="20"/>
          <w:lang w:val="uk-UA"/>
        </w:rPr>
        <w:t>боржника</w:t>
      </w:r>
      <w:r w:rsidRPr="00BB2BE6">
        <w:rPr>
          <w:rFonts w:ascii="Tahoma" w:hAnsi="Tahoma" w:cs="Tahoma"/>
          <w:color w:val="000000" w:themeColor="text1"/>
          <w:sz w:val="20"/>
          <w:szCs w:val="20"/>
          <w:lang w:val="uk-UA"/>
        </w:rPr>
        <w:t xml:space="preserve"> від 30.08.2019 р. про закінчення виконавчого провадження</w:t>
      </w:r>
      <w:r w:rsidRPr="00BB2BE6">
        <w:rPr>
          <w:rFonts w:ascii="Tahoma" w:hAnsi="Tahoma" w:cs="Tahoma"/>
          <w:color w:val="000000" w:themeColor="text1"/>
          <w:sz w:val="20"/>
          <w:szCs w:val="18"/>
          <w:lang w:val="uk-UA"/>
        </w:rPr>
        <w:t>;</w:t>
      </w:r>
    </w:p>
    <w:p w:rsidR="00BB2BE6" w:rsidRPr="00BB2BE6" w:rsidRDefault="00BB2BE6" w:rsidP="00BB2BE6">
      <w:pPr>
        <w:pStyle w:val="a7"/>
        <w:numPr>
          <w:ilvl w:val="0"/>
          <w:numId w:val="2"/>
        </w:numPr>
        <w:tabs>
          <w:tab w:val="left" w:pos="284"/>
        </w:tabs>
        <w:ind w:left="0" w:firstLine="0"/>
        <w:jc w:val="both"/>
        <w:rPr>
          <w:rFonts w:ascii="Tahoma" w:hAnsi="Tahoma" w:cs="Tahoma"/>
          <w:color w:val="000000" w:themeColor="text1"/>
          <w:sz w:val="20"/>
          <w:szCs w:val="20"/>
          <w:lang w:val="uk-UA"/>
        </w:rPr>
      </w:pPr>
      <w:r w:rsidRPr="00BB2BE6">
        <w:rPr>
          <w:rFonts w:ascii="Tahoma" w:hAnsi="Tahoma" w:cs="Tahoma"/>
          <w:color w:val="000000" w:themeColor="text1"/>
          <w:sz w:val="20"/>
          <w:szCs w:val="20"/>
          <w:lang w:val="uk-UA"/>
        </w:rPr>
        <w:t>ухвала Дніпровського апеляційного суду від 29.08.2019 р. у справі №</w:t>
      </w:r>
      <w:r>
        <w:rPr>
          <w:rFonts w:ascii="Tahoma" w:hAnsi="Tahoma" w:cs="Tahoma"/>
          <w:color w:val="000000" w:themeColor="text1"/>
          <w:sz w:val="20"/>
          <w:szCs w:val="20"/>
          <w:lang w:val="uk-UA"/>
        </w:rPr>
        <w:t>________</w:t>
      </w:r>
      <w:r w:rsidRPr="00BB2BE6">
        <w:rPr>
          <w:rFonts w:ascii="Tahoma" w:hAnsi="Tahoma" w:cs="Tahoma"/>
          <w:color w:val="000000" w:themeColor="text1"/>
          <w:sz w:val="20"/>
          <w:szCs w:val="20"/>
          <w:lang w:val="uk-UA"/>
        </w:rPr>
        <w:t>;</w:t>
      </w:r>
    </w:p>
    <w:p w:rsidR="00BB2BE6" w:rsidRDefault="00BB2BE6" w:rsidP="00BB2BE6">
      <w:pPr>
        <w:pStyle w:val="a7"/>
        <w:numPr>
          <w:ilvl w:val="0"/>
          <w:numId w:val="2"/>
        </w:numPr>
        <w:tabs>
          <w:tab w:val="left" w:pos="284"/>
          <w:tab w:val="left" w:pos="3402"/>
        </w:tabs>
        <w:spacing w:after="0" w:line="276" w:lineRule="auto"/>
        <w:ind w:left="0" w:firstLine="0"/>
        <w:jc w:val="both"/>
        <w:rPr>
          <w:rFonts w:ascii="Tahoma" w:hAnsi="Tahoma" w:cs="Tahoma"/>
          <w:sz w:val="20"/>
          <w:szCs w:val="18"/>
          <w:lang w:val="uk-UA"/>
        </w:rPr>
      </w:pPr>
      <w:r w:rsidRPr="00BB2BE6">
        <w:rPr>
          <w:rStyle w:val="a3"/>
          <w:rFonts w:ascii="Tahoma" w:hAnsi="Tahoma" w:cs="Tahoma"/>
          <w:color w:val="000000" w:themeColor="text1"/>
          <w:sz w:val="20"/>
          <w:szCs w:val="18"/>
          <w:u w:val="none"/>
          <w:lang w:val="uk-UA"/>
        </w:rPr>
        <w:t xml:space="preserve">виконавчий лист </w:t>
      </w:r>
      <w:r>
        <w:rPr>
          <w:rFonts w:ascii="Tahoma" w:hAnsi="Tahoma" w:cs="Tahoma"/>
          <w:color w:val="000000" w:themeColor="text1"/>
          <w:sz w:val="20"/>
          <w:szCs w:val="18"/>
          <w:lang w:val="uk-UA"/>
        </w:rPr>
        <w:t>_______________</w:t>
      </w:r>
      <w:r w:rsidRPr="00BB2BE6">
        <w:rPr>
          <w:rFonts w:ascii="Tahoma" w:hAnsi="Tahoma" w:cs="Tahoma"/>
          <w:color w:val="000000" w:themeColor="text1"/>
          <w:sz w:val="20"/>
          <w:szCs w:val="18"/>
          <w:lang w:val="uk-UA"/>
        </w:rPr>
        <w:t xml:space="preserve"> виданий 20.02.2017 Кіровським районним судом </w:t>
      </w:r>
      <w:r>
        <w:rPr>
          <w:rFonts w:ascii="Tahoma" w:hAnsi="Tahoma" w:cs="Tahoma"/>
          <w:sz w:val="20"/>
          <w:szCs w:val="18"/>
          <w:lang w:val="uk-UA"/>
        </w:rPr>
        <w:t>м.Дніпропетровська;</w:t>
      </w:r>
    </w:p>
    <w:p w:rsidR="00BB2BE6" w:rsidRDefault="00BB2BE6" w:rsidP="00BB2BE6">
      <w:pPr>
        <w:pStyle w:val="a7"/>
        <w:numPr>
          <w:ilvl w:val="0"/>
          <w:numId w:val="2"/>
        </w:numPr>
        <w:tabs>
          <w:tab w:val="left" w:pos="284"/>
          <w:tab w:val="left" w:pos="3402"/>
        </w:tabs>
        <w:spacing w:after="0" w:line="276" w:lineRule="auto"/>
        <w:ind w:left="0" w:firstLine="0"/>
        <w:jc w:val="both"/>
        <w:rPr>
          <w:rFonts w:ascii="Tahoma" w:hAnsi="Tahoma" w:cs="Tahoma"/>
          <w:sz w:val="20"/>
          <w:szCs w:val="18"/>
          <w:lang w:val="uk-UA"/>
        </w:rPr>
      </w:pPr>
      <w:r>
        <w:rPr>
          <w:rFonts w:ascii="Tahoma" w:hAnsi="Tahoma" w:cs="Tahoma"/>
          <w:sz w:val="20"/>
          <w:szCs w:val="18"/>
          <w:lang w:val="uk-UA"/>
        </w:rPr>
        <w:t>постанова Центрального</w:t>
      </w:r>
      <w:r w:rsidRPr="008D7C44">
        <w:rPr>
          <w:rFonts w:ascii="Tahoma" w:hAnsi="Tahoma" w:cs="Tahoma"/>
          <w:sz w:val="20"/>
          <w:szCs w:val="18"/>
          <w:lang w:val="uk-UA"/>
        </w:rPr>
        <w:t xml:space="preserve"> відділ</w:t>
      </w:r>
      <w:r>
        <w:rPr>
          <w:rFonts w:ascii="Tahoma" w:hAnsi="Tahoma" w:cs="Tahoma"/>
          <w:sz w:val="20"/>
          <w:szCs w:val="18"/>
          <w:lang w:val="uk-UA"/>
        </w:rPr>
        <w:t>у</w:t>
      </w:r>
      <w:r w:rsidRPr="008D7C44">
        <w:rPr>
          <w:rFonts w:ascii="Tahoma" w:hAnsi="Tahoma" w:cs="Tahoma"/>
          <w:sz w:val="20"/>
          <w:szCs w:val="18"/>
          <w:lang w:val="uk-UA"/>
        </w:rPr>
        <w:t xml:space="preserve"> державної виконавчої служби </w:t>
      </w:r>
      <w:r>
        <w:rPr>
          <w:rFonts w:ascii="Tahoma" w:hAnsi="Tahoma" w:cs="Tahoma"/>
          <w:sz w:val="20"/>
          <w:szCs w:val="18"/>
          <w:lang w:val="uk-UA"/>
        </w:rPr>
        <w:t xml:space="preserve">м. Дніпра </w:t>
      </w:r>
      <w:r w:rsidRPr="008D7C44">
        <w:rPr>
          <w:rFonts w:ascii="Tahoma" w:hAnsi="Tahoma" w:cs="Tahoma"/>
          <w:sz w:val="20"/>
          <w:szCs w:val="18"/>
          <w:lang w:val="uk-UA"/>
        </w:rPr>
        <w:t>головного територіального управління юстиції у Дніпропетровській області</w:t>
      </w:r>
      <w:r>
        <w:rPr>
          <w:rFonts w:ascii="Tahoma" w:hAnsi="Tahoma" w:cs="Tahoma"/>
          <w:sz w:val="20"/>
          <w:szCs w:val="18"/>
          <w:lang w:val="uk-UA"/>
        </w:rPr>
        <w:t xml:space="preserve"> від 05.10.17 про відкриття виконавчого провадження;</w:t>
      </w:r>
    </w:p>
    <w:p w:rsidR="004D7F9A" w:rsidRDefault="004D7F9A" w:rsidP="004D7F9A">
      <w:pPr>
        <w:pStyle w:val="a7"/>
        <w:numPr>
          <w:ilvl w:val="0"/>
          <w:numId w:val="2"/>
        </w:numPr>
        <w:tabs>
          <w:tab w:val="left" w:pos="284"/>
          <w:tab w:val="left" w:pos="3402"/>
        </w:tabs>
        <w:spacing w:after="0" w:line="276" w:lineRule="auto"/>
        <w:ind w:left="0" w:firstLine="0"/>
        <w:jc w:val="both"/>
        <w:rPr>
          <w:rFonts w:ascii="Tahoma" w:hAnsi="Tahoma" w:cs="Tahoma"/>
          <w:sz w:val="20"/>
          <w:szCs w:val="18"/>
          <w:lang w:val="uk-UA"/>
        </w:rPr>
      </w:pPr>
      <w:r>
        <w:rPr>
          <w:rFonts w:ascii="Tahoma" w:hAnsi="Tahoma" w:cs="Tahoma"/>
          <w:sz w:val="20"/>
          <w:szCs w:val="18"/>
          <w:lang w:val="uk-UA"/>
        </w:rPr>
        <w:t xml:space="preserve">примірники скарги заінтересованим особам. </w:t>
      </w:r>
    </w:p>
    <w:p w:rsidR="004D7F9A" w:rsidRDefault="004D7F9A" w:rsidP="004D7F9A">
      <w:pPr>
        <w:tabs>
          <w:tab w:val="left" w:pos="3402"/>
        </w:tabs>
        <w:spacing w:after="0"/>
        <w:rPr>
          <w:rFonts w:ascii="Tahoma" w:hAnsi="Tahoma" w:cs="Tahoma"/>
          <w:sz w:val="20"/>
          <w:szCs w:val="20"/>
          <w:lang w:val="uk-UA"/>
        </w:rPr>
      </w:pPr>
    </w:p>
    <w:p w:rsidR="004D7F9A" w:rsidRDefault="004D7F9A" w:rsidP="004D7F9A">
      <w:pPr>
        <w:tabs>
          <w:tab w:val="left" w:pos="3402"/>
        </w:tabs>
        <w:spacing w:after="0"/>
        <w:rPr>
          <w:rFonts w:ascii="Tahoma" w:hAnsi="Tahoma" w:cs="Tahoma"/>
          <w:sz w:val="20"/>
          <w:szCs w:val="20"/>
          <w:lang w:val="uk-UA"/>
        </w:rPr>
      </w:pPr>
    </w:p>
    <w:p w:rsidR="004D7F9A" w:rsidRDefault="004D7F9A" w:rsidP="004D7F9A">
      <w:pPr>
        <w:tabs>
          <w:tab w:val="left" w:pos="3402"/>
        </w:tabs>
        <w:spacing w:after="0"/>
        <w:rPr>
          <w:rFonts w:ascii="Tahoma" w:hAnsi="Tahoma" w:cs="Tahoma"/>
          <w:sz w:val="20"/>
          <w:szCs w:val="20"/>
          <w:lang w:val="uk-UA"/>
        </w:rPr>
      </w:pPr>
    </w:p>
    <w:p w:rsidR="00AC7E64" w:rsidRDefault="00AC7E64" w:rsidP="004D7F9A">
      <w:pPr>
        <w:tabs>
          <w:tab w:val="left" w:pos="3402"/>
        </w:tabs>
        <w:spacing w:after="0"/>
        <w:rPr>
          <w:rFonts w:ascii="Tahoma" w:hAnsi="Tahoma" w:cs="Tahoma"/>
          <w:sz w:val="20"/>
          <w:szCs w:val="20"/>
          <w:lang w:val="uk-UA"/>
        </w:rPr>
      </w:pPr>
    </w:p>
    <w:p w:rsidR="00E6352E" w:rsidRDefault="00E6352E" w:rsidP="004D7F9A">
      <w:pPr>
        <w:tabs>
          <w:tab w:val="left" w:pos="3402"/>
        </w:tabs>
        <w:spacing w:after="0"/>
        <w:rPr>
          <w:rFonts w:ascii="Tahoma" w:hAnsi="Tahoma" w:cs="Tahoma"/>
          <w:sz w:val="20"/>
          <w:szCs w:val="20"/>
          <w:lang w:val="uk-UA"/>
        </w:rPr>
      </w:pPr>
    </w:p>
    <w:p w:rsidR="004D7F9A" w:rsidRDefault="00E6352E" w:rsidP="004D7F9A">
      <w:pPr>
        <w:tabs>
          <w:tab w:val="left" w:pos="3402"/>
        </w:tabs>
        <w:spacing w:after="0"/>
        <w:rPr>
          <w:rFonts w:ascii="Tahoma" w:hAnsi="Tahoma" w:cs="Tahoma"/>
          <w:sz w:val="20"/>
          <w:szCs w:val="20"/>
          <w:lang w:val="uk-UA"/>
        </w:rPr>
      </w:pPr>
      <w:r>
        <w:rPr>
          <w:rFonts w:ascii="Tahoma" w:hAnsi="Tahoma" w:cs="Tahoma"/>
          <w:sz w:val="20"/>
          <w:szCs w:val="20"/>
          <w:lang w:val="uk-UA"/>
        </w:rPr>
        <w:t>ФІО _________________________</w:t>
      </w:r>
      <w:r w:rsidR="004D7F9A" w:rsidRPr="00077BDD">
        <w:rPr>
          <w:rFonts w:ascii="Tahoma" w:hAnsi="Tahoma" w:cs="Tahoma"/>
          <w:sz w:val="20"/>
          <w:szCs w:val="20"/>
          <w:lang w:val="uk-UA"/>
        </w:rPr>
        <w:t xml:space="preserve"> _________________________</w:t>
      </w:r>
      <w:r>
        <w:rPr>
          <w:rFonts w:ascii="Tahoma" w:hAnsi="Tahoma" w:cs="Tahoma"/>
          <w:sz w:val="20"/>
          <w:szCs w:val="20"/>
          <w:lang w:val="uk-UA"/>
        </w:rPr>
        <w:t xml:space="preserve"> (підпис)</w:t>
      </w:r>
    </w:p>
    <w:p w:rsidR="004D7F9A" w:rsidRDefault="004D7F9A" w:rsidP="00213F01">
      <w:pPr>
        <w:jc w:val="center"/>
        <w:rPr>
          <w:rFonts w:ascii="Tahoma" w:hAnsi="Tahoma" w:cs="Tahoma"/>
          <w:b/>
          <w:sz w:val="20"/>
          <w:szCs w:val="20"/>
          <w:lang w:val="uk-UA"/>
        </w:rPr>
      </w:pPr>
    </w:p>
    <w:p w:rsidR="004D7F9A" w:rsidRDefault="004D7F9A" w:rsidP="00213F01">
      <w:pPr>
        <w:jc w:val="center"/>
        <w:rPr>
          <w:rFonts w:ascii="Tahoma" w:hAnsi="Tahoma" w:cs="Tahoma"/>
          <w:b/>
          <w:sz w:val="20"/>
          <w:szCs w:val="20"/>
          <w:lang w:val="uk-UA"/>
        </w:rPr>
      </w:pPr>
    </w:p>
    <w:p w:rsidR="000F4755" w:rsidRDefault="000F4755" w:rsidP="00213F01">
      <w:pPr>
        <w:jc w:val="center"/>
        <w:rPr>
          <w:rFonts w:ascii="Tahoma" w:hAnsi="Tahoma" w:cs="Tahoma"/>
          <w:b/>
          <w:sz w:val="20"/>
          <w:szCs w:val="20"/>
          <w:lang w:val="uk-UA"/>
        </w:rPr>
      </w:pPr>
    </w:p>
    <w:p w:rsidR="00213F01" w:rsidRPr="00A4011E" w:rsidRDefault="00A4011E" w:rsidP="00213F01">
      <w:pPr>
        <w:jc w:val="center"/>
        <w:rPr>
          <w:rFonts w:ascii="Tahoma" w:hAnsi="Tahoma" w:cs="Tahoma"/>
          <w:b/>
          <w:sz w:val="20"/>
          <w:szCs w:val="20"/>
          <w:lang w:val="uk-UA"/>
        </w:rPr>
      </w:pPr>
      <w:r w:rsidRPr="00A4011E">
        <w:rPr>
          <w:rFonts w:ascii="Tahoma" w:hAnsi="Tahoma" w:cs="Tahoma"/>
          <w:b/>
          <w:sz w:val="20"/>
          <w:szCs w:val="20"/>
          <w:lang w:val="uk-UA"/>
        </w:rPr>
        <w:t>ВОТ ПОЛНЫЙ ТЕКСТ ОПРЕДЕЛЕНИЯ СУДА</w:t>
      </w:r>
      <w:r w:rsidR="00BB2BE6">
        <w:rPr>
          <w:rFonts w:ascii="Tahoma" w:hAnsi="Tahoma" w:cs="Tahoma"/>
          <w:b/>
          <w:sz w:val="20"/>
          <w:szCs w:val="20"/>
          <w:lang w:val="uk-UA"/>
        </w:rPr>
        <w:t xml:space="preserve"> </w:t>
      </w:r>
      <w:r w:rsidR="00AC7E64">
        <w:rPr>
          <w:rFonts w:ascii="Tahoma" w:hAnsi="Tahoma" w:cs="Tahoma"/>
          <w:b/>
          <w:sz w:val="20"/>
          <w:szCs w:val="20"/>
          <w:lang w:val="uk-UA"/>
        </w:rPr>
        <w:t xml:space="preserve">ПО </w:t>
      </w:r>
      <w:r w:rsidR="00AC7E64" w:rsidRPr="00BB2BE6">
        <w:rPr>
          <w:rFonts w:ascii="Tahoma" w:hAnsi="Tahoma" w:cs="Tahoma"/>
          <w:b/>
          <w:sz w:val="20"/>
          <w:szCs w:val="20"/>
        </w:rPr>
        <w:t>ИТОГАМ</w:t>
      </w:r>
      <w:r w:rsidR="00AC7E64">
        <w:rPr>
          <w:rFonts w:ascii="Tahoma" w:hAnsi="Tahoma" w:cs="Tahoma"/>
          <w:b/>
          <w:sz w:val="20"/>
          <w:szCs w:val="20"/>
          <w:lang w:val="uk-UA"/>
        </w:rPr>
        <w:t xml:space="preserve"> </w:t>
      </w:r>
      <w:r w:rsidR="00AC7E64" w:rsidRPr="00BB2BE6">
        <w:rPr>
          <w:rFonts w:ascii="Tahoma" w:hAnsi="Tahoma" w:cs="Tahoma"/>
          <w:b/>
          <w:sz w:val="20"/>
          <w:szCs w:val="20"/>
        </w:rPr>
        <w:t>РАССМОТРЕНИЯ</w:t>
      </w:r>
      <w:r w:rsidR="00AC7E64">
        <w:rPr>
          <w:rFonts w:ascii="Tahoma" w:hAnsi="Tahoma" w:cs="Tahoma"/>
          <w:b/>
          <w:sz w:val="20"/>
          <w:szCs w:val="20"/>
          <w:lang w:val="uk-UA"/>
        </w:rPr>
        <w:t xml:space="preserve"> </w:t>
      </w:r>
      <w:r w:rsidR="00AC7E64">
        <w:rPr>
          <w:rFonts w:ascii="Tahoma" w:hAnsi="Tahoma" w:cs="Tahoma"/>
          <w:b/>
          <w:sz w:val="20"/>
          <w:szCs w:val="20"/>
        </w:rPr>
        <w:t>ВЫШЕУКАЗАННОЙ ЖАЛОБЫ</w:t>
      </w:r>
      <w:r w:rsidR="00AC7E64" w:rsidRPr="00A4011E">
        <w:rPr>
          <w:rFonts w:ascii="Tahoma" w:hAnsi="Tahoma" w:cs="Tahoma"/>
          <w:b/>
          <w:sz w:val="20"/>
          <w:szCs w:val="20"/>
          <w:lang w:val="uk-UA"/>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13F01" w:rsidRPr="00213F01" w:rsidTr="00780E50">
        <w:trPr>
          <w:tblCellSpacing w:w="0" w:type="dxa"/>
        </w:trPr>
        <w:tc>
          <w:tcPr>
            <w:tcW w:w="0" w:type="auto"/>
            <w:vAlign w:val="center"/>
          </w:tcPr>
          <w:p w:rsidR="00213F01" w:rsidRPr="00213F01" w:rsidRDefault="00213F01" w:rsidP="00213F01">
            <w:pPr>
              <w:spacing w:after="0" w:line="240" w:lineRule="auto"/>
              <w:rPr>
                <w:rFonts w:ascii="Tahoma" w:eastAsia="Times New Roman" w:hAnsi="Tahoma" w:cs="Tahoma"/>
                <w:sz w:val="20"/>
                <w:szCs w:val="20"/>
                <w:lang w:eastAsia="ru-RU"/>
              </w:rPr>
            </w:pPr>
          </w:p>
        </w:tc>
      </w:tr>
      <w:tr w:rsidR="00213F01" w:rsidRPr="00213F01" w:rsidTr="00780E50">
        <w:trPr>
          <w:tblCellSpacing w:w="0" w:type="dxa"/>
        </w:trPr>
        <w:tc>
          <w:tcPr>
            <w:tcW w:w="0" w:type="auto"/>
            <w:vAlign w:val="center"/>
          </w:tcPr>
          <w:p w:rsidR="00213F01" w:rsidRPr="00213F01" w:rsidRDefault="00213F01" w:rsidP="00213F01">
            <w:pPr>
              <w:spacing w:after="0" w:line="240" w:lineRule="auto"/>
              <w:rPr>
                <w:rFonts w:ascii="Tahoma" w:eastAsia="Times New Roman" w:hAnsi="Tahoma" w:cs="Tahoma"/>
                <w:sz w:val="20"/>
                <w:szCs w:val="20"/>
                <w:lang w:eastAsia="ru-RU"/>
              </w:rPr>
            </w:pPr>
          </w:p>
        </w:tc>
      </w:tr>
      <w:tr w:rsidR="00213F01" w:rsidRPr="00213F01" w:rsidTr="00780E50">
        <w:trPr>
          <w:tblCellSpacing w:w="0" w:type="dxa"/>
        </w:trPr>
        <w:tc>
          <w:tcPr>
            <w:tcW w:w="0" w:type="auto"/>
            <w:vAlign w:val="center"/>
          </w:tcPr>
          <w:p w:rsidR="00213F01" w:rsidRPr="00213F01" w:rsidRDefault="00213F01" w:rsidP="00213F01">
            <w:pPr>
              <w:spacing w:after="0" w:line="240" w:lineRule="auto"/>
              <w:rPr>
                <w:rFonts w:ascii="Tahoma" w:eastAsia="Times New Roman" w:hAnsi="Tahoma" w:cs="Tahoma"/>
                <w:sz w:val="20"/>
                <w:szCs w:val="20"/>
                <w:lang w:eastAsia="ru-RU"/>
              </w:rPr>
            </w:pPr>
          </w:p>
        </w:tc>
      </w:tr>
      <w:tr w:rsidR="00213F01" w:rsidRPr="00213F01" w:rsidTr="00780E50">
        <w:trPr>
          <w:tblCellSpacing w:w="0" w:type="dxa"/>
        </w:trPr>
        <w:tc>
          <w:tcPr>
            <w:tcW w:w="0" w:type="auto"/>
            <w:vAlign w:val="center"/>
          </w:tcPr>
          <w:p w:rsidR="00213F01" w:rsidRPr="00213F01" w:rsidRDefault="00213F01" w:rsidP="00213F01">
            <w:pPr>
              <w:spacing w:after="0" w:line="240" w:lineRule="auto"/>
              <w:rPr>
                <w:rFonts w:ascii="Tahoma" w:eastAsia="Times New Roman" w:hAnsi="Tahoma" w:cs="Tahoma"/>
                <w:sz w:val="20"/>
                <w:szCs w:val="20"/>
                <w:lang w:eastAsia="ru-RU"/>
              </w:rPr>
            </w:pPr>
          </w:p>
        </w:tc>
      </w:tr>
    </w:tbl>
    <w:p w:rsidR="00213F01" w:rsidRPr="00213F01" w:rsidRDefault="00213F01" w:rsidP="00213F01">
      <w:pPr>
        <w:spacing w:after="0" w:line="240" w:lineRule="auto"/>
        <w:jc w:val="center"/>
        <w:rPr>
          <w:rFonts w:ascii="Tahoma" w:eastAsia="Times New Roman" w:hAnsi="Tahoma" w:cs="Tahoma"/>
          <w:color w:val="000000"/>
          <w:sz w:val="20"/>
          <w:szCs w:val="20"/>
          <w:lang w:eastAsia="ru-RU"/>
        </w:rPr>
      </w:pPr>
      <w:r w:rsidRPr="00780E50">
        <w:rPr>
          <w:rFonts w:ascii="Tahoma" w:eastAsia="Times New Roman" w:hAnsi="Tahoma" w:cs="Tahoma"/>
          <w:noProof/>
          <w:color w:val="000000"/>
          <w:sz w:val="20"/>
          <w:szCs w:val="20"/>
          <w:lang w:eastAsia="ru-RU"/>
        </w:rPr>
        <w:drawing>
          <wp:inline distT="0" distB="0" distL="0" distR="0" wp14:anchorId="6D788263" wp14:editId="432F1291">
            <wp:extent cx="571500" cy="762000"/>
            <wp:effectExtent l="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жавний герб Україн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780E50" w:rsidRDefault="00780E50" w:rsidP="00213F01">
      <w:pPr>
        <w:spacing w:before="100" w:beforeAutospacing="1" w:after="100" w:afterAutospacing="1" w:line="240" w:lineRule="auto"/>
        <w:jc w:val="right"/>
        <w:rPr>
          <w:rFonts w:ascii="Tahoma" w:eastAsia="Times New Roman" w:hAnsi="Tahoma" w:cs="Tahoma"/>
          <w:color w:val="000000"/>
          <w:sz w:val="20"/>
          <w:szCs w:val="20"/>
          <w:lang w:val="uk-UA" w:eastAsia="ru-RU"/>
        </w:rPr>
      </w:pPr>
    </w:p>
    <w:p w:rsidR="00213F01" w:rsidRPr="00213F01" w:rsidRDefault="00213F01" w:rsidP="00213F01">
      <w:pPr>
        <w:spacing w:before="100" w:beforeAutospacing="1" w:after="100" w:afterAutospacing="1" w:line="240" w:lineRule="auto"/>
        <w:jc w:val="right"/>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 xml:space="preserve">Справа № </w:t>
      </w:r>
      <w:r w:rsidR="001E0531">
        <w:rPr>
          <w:rFonts w:ascii="Tahoma" w:eastAsia="Times New Roman" w:hAnsi="Tahoma" w:cs="Tahoma"/>
          <w:color w:val="000000"/>
          <w:sz w:val="20"/>
          <w:szCs w:val="20"/>
          <w:lang w:eastAsia="ru-RU"/>
        </w:rPr>
        <w:t>__________</w:t>
      </w:r>
    </w:p>
    <w:p w:rsidR="00213F01" w:rsidRPr="00213F01" w:rsidRDefault="001E0531" w:rsidP="00213F01">
      <w:pPr>
        <w:spacing w:before="100" w:beforeAutospacing="1" w:after="100" w:afterAutospacing="1" w:line="240" w:lineRule="auto"/>
        <w:jc w:val="righ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Провадження № _________</w:t>
      </w:r>
    </w:p>
    <w:p w:rsidR="00780E50" w:rsidRDefault="00780E50" w:rsidP="00213F01">
      <w:pPr>
        <w:spacing w:before="100" w:beforeAutospacing="1" w:after="100" w:afterAutospacing="1" w:line="240" w:lineRule="auto"/>
        <w:jc w:val="center"/>
        <w:rPr>
          <w:rFonts w:ascii="Tahoma" w:eastAsia="Times New Roman" w:hAnsi="Tahoma" w:cs="Tahoma"/>
          <w:b/>
          <w:bCs/>
          <w:color w:val="000000"/>
          <w:sz w:val="20"/>
          <w:szCs w:val="20"/>
          <w:lang w:val="uk-UA" w:eastAsia="ru-RU"/>
        </w:rPr>
      </w:pPr>
    </w:p>
    <w:p w:rsidR="00213F01" w:rsidRPr="00213F01" w:rsidRDefault="00213F01" w:rsidP="00213F01">
      <w:pPr>
        <w:spacing w:before="100" w:beforeAutospacing="1" w:after="100" w:afterAutospacing="1" w:line="240" w:lineRule="auto"/>
        <w:jc w:val="center"/>
        <w:rPr>
          <w:rFonts w:ascii="Tahoma" w:eastAsia="Times New Roman" w:hAnsi="Tahoma" w:cs="Tahoma"/>
          <w:color w:val="000000"/>
          <w:sz w:val="20"/>
          <w:szCs w:val="20"/>
          <w:lang w:eastAsia="ru-RU"/>
        </w:rPr>
      </w:pPr>
      <w:r w:rsidRPr="00213F01">
        <w:rPr>
          <w:rFonts w:ascii="Tahoma" w:eastAsia="Times New Roman" w:hAnsi="Tahoma" w:cs="Tahoma"/>
          <w:b/>
          <w:bCs/>
          <w:color w:val="000000"/>
          <w:sz w:val="20"/>
          <w:szCs w:val="20"/>
          <w:lang w:eastAsia="ru-RU"/>
        </w:rPr>
        <w:t>УХВАЛА</w:t>
      </w:r>
    </w:p>
    <w:p w:rsidR="00213F01" w:rsidRDefault="00213F01" w:rsidP="00213F01">
      <w:pPr>
        <w:spacing w:before="100" w:beforeAutospacing="1" w:after="100" w:afterAutospacing="1" w:line="240" w:lineRule="auto"/>
        <w:jc w:val="center"/>
        <w:rPr>
          <w:rFonts w:ascii="Tahoma" w:eastAsia="Times New Roman" w:hAnsi="Tahoma" w:cs="Tahoma"/>
          <w:b/>
          <w:bCs/>
          <w:color w:val="000000"/>
          <w:sz w:val="20"/>
          <w:szCs w:val="20"/>
          <w:lang w:val="uk-UA" w:eastAsia="ru-RU"/>
        </w:rPr>
      </w:pPr>
      <w:r w:rsidRPr="00213F01">
        <w:rPr>
          <w:rFonts w:ascii="Tahoma" w:eastAsia="Times New Roman" w:hAnsi="Tahoma" w:cs="Tahoma"/>
          <w:b/>
          <w:bCs/>
          <w:color w:val="000000"/>
          <w:sz w:val="20"/>
          <w:szCs w:val="20"/>
          <w:lang w:eastAsia="ru-RU"/>
        </w:rPr>
        <w:t>ІМЕНЕМ УКРАЇНИ</w:t>
      </w:r>
    </w:p>
    <w:p w:rsidR="00780E50" w:rsidRPr="00213F01" w:rsidRDefault="00780E50" w:rsidP="00213F01">
      <w:pPr>
        <w:spacing w:before="100" w:beforeAutospacing="1" w:after="100" w:afterAutospacing="1" w:line="240" w:lineRule="auto"/>
        <w:jc w:val="center"/>
        <w:rPr>
          <w:rFonts w:ascii="Tahoma" w:eastAsia="Times New Roman" w:hAnsi="Tahoma" w:cs="Tahoma"/>
          <w:color w:val="000000"/>
          <w:sz w:val="20"/>
          <w:szCs w:val="20"/>
          <w:lang w:val="uk-UA" w:eastAsia="ru-RU"/>
        </w:rPr>
      </w:pPr>
    </w:p>
    <w:p w:rsidR="00213F01" w:rsidRPr="00213F01" w:rsidRDefault="00213F01" w:rsidP="00213F01">
      <w:pPr>
        <w:spacing w:before="100" w:beforeAutospacing="1" w:after="100" w:afterAutospacing="1" w:line="240" w:lineRule="auto"/>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04 травня 2020 року</w:t>
      </w:r>
      <w:proofErr w:type="gramStart"/>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К</w:t>
      </w:r>
      <w:proofErr w:type="gramEnd"/>
      <w:r w:rsidRPr="00213F01">
        <w:rPr>
          <w:rFonts w:ascii="Tahoma" w:eastAsia="Times New Roman" w:hAnsi="Tahoma" w:cs="Tahoma"/>
          <w:color w:val="000000"/>
          <w:sz w:val="20"/>
          <w:szCs w:val="20"/>
          <w:lang w:eastAsia="ru-RU"/>
        </w:rPr>
        <w:t>іровський районний суд м. Дніпропетровська у складі:</w:t>
      </w:r>
    </w:p>
    <w:p w:rsidR="00213F01" w:rsidRPr="00213F01" w:rsidRDefault="00213F01" w:rsidP="00213F01">
      <w:pPr>
        <w:spacing w:before="100" w:beforeAutospacing="1" w:after="100" w:afterAutospacing="1" w:line="240" w:lineRule="auto"/>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головуючого судді  </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Колесніченко О.В.,</w:t>
      </w:r>
    </w:p>
    <w:p w:rsidR="00213F01" w:rsidRPr="00213F01" w:rsidRDefault="00213F01" w:rsidP="00213F01">
      <w:pPr>
        <w:spacing w:before="100" w:beforeAutospacing="1" w:after="100" w:afterAutospacing="1" w:line="240" w:lineRule="auto"/>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при секретар</w:t>
      </w:r>
      <w:proofErr w:type="gramStart"/>
      <w:r w:rsidRPr="00213F01">
        <w:rPr>
          <w:rFonts w:ascii="Tahoma" w:eastAsia="Times New Roman" w:hAnsi="Tahoma" w:cs="Tahoma"/>
          <w:color w:val="000000"/>
          <w:sz w:val="20"/>
          <w:szCs w:val="20"/>
          <w:lang w:eastAsia="ru-RU"/>
        </w:rPr>
        <w:t>і  </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Д</w:t>
      </w:r>
      <w:proofErr w:type="gramEnd"/>
      <w:r w:rsidRPr="00213F01">
        <w:rPr>
          <w:rFonts w:ascii="Tahoma" w:eastAsia="Times New Roman" w:hAnsi="Tahoma" w:cs="Tahoma"/>
          <w:color w:val="000000"/>
          <w:sz w:val="20"/>
          <w:szCs w:val="20"/>
          <w:lang w:eastAsia="ru-RU"/>
        </w:rPr>
        <w:t>авіденко Ю.А.,</w:t>
      </w:r>
    </w:p>
    <w:p w:rsidR="00213F01" w:rsidRPr="00213F01" w:rsidRDefault="00213F01" w:rsidP="00213F01">
      <w:pPr>
        <w:spacing w:before="100" w:beforeAutospacing="1" w:after="100" w:afterAutospacing="1" w:line="240" w:lineRule="auto"/>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за участю представника боржника ОСОБА_1 ,</w:t>
      </w:r>
    </w:p>
    <w:p w:rsidR="00213F01" w:rsidRPr="00213F01" w:rsidRDefault="00213F01" w:rsidP="00213F01">
      <w:pPr>
        <w:spacing w:before="100" w:beforeAutospacing="1" w:after="100" w:afterAutospacing="1" w:line="240" w:lineRule="auto"/>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державного виконавця Астаркіно</w:t>
      </w:r>
      <w:proofErr w:type="gramStart"/>
      <w:r w:rsidRPr="00213F01">
        <w:rPr>
          <w:rFonts w:ascii="Tahoma" w:eastAsia="Times New Roman" w:hAnsi="Tahoma" w:cs="Tahoma"/>
          <w:color w:val="000000"/>
          <w:sz w:val="20"/>
          <w:szCs w:val="20"/>
          <w:lang w:eastAsia="ru-RU"/>
        </w:rPr>
        <w:t>ї Є.</w:t>
      </w:r>
      <w:proofErr w:type="gramEnd"/>
      <w:r w:rsidRPr="00213F01">
        <w:rPr>
          <w:rFonts w:ascii="Tahoma" w:eastAsia="Times New Roman" w:hAnsi="Tahoma" w:cs="Tahoma"/>
          <w:color w:val="000000"/>
          <w:sz w:val="20"/>
          <w:szCs w:val="20"/>
          <w:lang w:eastAsia="ru-RU"/>
        </w:rPr>
        <w:t>П.,</w:t>
      </w:r>
    </w:p>
    <w:p w:rsidR="00213F01" w:rsidRDefault="00213F01" w:rsidP="00213F01">
      <w:pPr>
        <w:spacing w:before="100" w:beforeAutospacing="1" w:after="100" w:afterAutospacing="1" w:line="240" w:lineRule="auto"/>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представника стягувача</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ОСОБА_2 ,</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розглянувши у відкритому судовому засіданні в залі суду в мі</w:t>
      </w:r>
      <w:proofErr w:type="gramStart"/>
      <w:r w:rsidRPr="00213F01">
        <w:rPr>
          <w:rFonts w:ascii="Tahoma" w:eastAsia="Times New Roman" w:hAnsi="Tahoma" w:cs="Tahoma"/>
          <w:color w:val="000000"/>
          <w:sz w:val="20"/>
          <w:szCs w:val="20"/>
          <w:lang w:eastAsia="ru-RU"/>
        </w:rPr>
        <w:t>ст</w:t>
      </w:r>
      <w:proofErr w:type="gramEnd"/>
      <w:r w:rsidRPr="00213F01">
        <w:rPr>
          <w:rFonts w:ascii="Tahoma" w:eastAsia="Times New Roman" w:hAnsi="Tahoma" w:cs="Tahoma"/>
          <w:color w:val="000000"/>
          <w:sz w:val="20"/>
          <w:szCs w:val="20"/>
          <w:lang w:eastAsia="ru-RU"/>
        </w:rPr>
        <w:t>і Дніпрі цивільну справу у паперовій формі за скаргою ОСОБА_3 на дії державного виконавця Центрального відділу державної виконавчої служби у місті Дніпрі Південно-Східного міжрегіонального управління Міністерства юстиції України (м. Дніпро) Астаркіної Євгенії Павлівни, де боржник ОСОБА_3 , стягувач Акціонерне товариство комерційний банк «Приватбанк», -</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213F01">
      <w:pPr>
        <w:spacing w:before="100" w:beforeAutospacing="1" w:after="100" w:afterAutospacing="1" w:line="240" w:lineRule="auto"/>
        <w:jc w:val="center"/>
        <w:rPr>
          <w:rFonts w:ascii="Tahoma" w:eastAsia="Times New Roman" w:hAnsi="Tahoma" w:cs="Tahoma"/>
          <w:b/>
          <w:bCs/>
          <w:color w:val="000000"/>
          <w:sz w:val="20"/>
          <w:szCs w:val="20"/>
          <w:lang w:val="uk-UA" w:eastAsia="ru-RU"/>
        </w:rPr>
      </w:pPr>
      <w:r w:rsidRPr="00213F01">
        <w:rPr>
          <w:rFonts w:ascii="Tahoma" w:eastAsia="Times New Roman" w:hAnsi="Tahoma" w:cs="Tahoma"/>
          <w:b/>
          <w:bCs/>
          <w:color w:val="000000"/>
          <w:sz w:val="20"/>
          <w:szCs w:val="20"/>
          <w:lang w:eastAsia="ru-RU"/>
        </w:rPr>
        <w:t>ВСТАНОВИВ:</w:t>
      </w:r>
    </w:p>
    <w:p w:rsidR="00780E50" w:rsidRPr="00213F01" w:rsidRDefault="00780E50" w:rsidP="00213F01">
      <w:pPr>
        <w:spacing w:before="100" w:beforeAutospacing="1" w:after="100" w:afterAutospacing="1" w:line="240" w:lineRule="auto"/>
        <w:jc w:val="center"/>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lastRenderedPageBreak/>
        <w:t>У вересні 2020 року ОСОБА_3 звернулася до суду за захистом своїх прав як боржника у виконавчому провадженні зі скаргою на дії державного виконавця в рамках виконавчого провадження № 54839440 з примусового виконання виконавчого листа № 203/7722/14-ц, виданого 20 лютого 2017 року на виконання рішення Кіровського районного суду м. Дніпропетровська від 19 листопада 2015 року про стягнення з ОСОБА_3 на користь ПАТ «КБ «Приватбанк» суми боргу, з тих підстав, що державний виконавець після отримання 30 серпня 2019 року копії ухвали Дніпровського апеляційного суду від 29 серпня 2019 року про відкриття апеляційного провадження у справі № 203/7722/14-ц з заявою про закінчення з цих підстав виконавчого провадження, в порушення вимог</w:t>
      </w:r>
      <w:r w:rsidRPr="00780E50">
        <w:rPr>
          <w:rFonts w:ascii="Tahoma" w:eastAsia="Times New Roman" w:hAnsi="Tahoma" w:cs="Tahoma"/>
          <w:color w:val="000000"/>
          <w:sz w:val="20"/>
          <w:szCs w:val="20"/>
          <w:lang w:eastAsia="ru-RU"/>
        </w:rPr>
        <w:t> </w:t>
      </w:r>
      <w:hyperlink r:id="rId10" w:anchor="1165" w:tgtFrame="_blank" w:tooltip="Про виконавче провадження; нормативно-правовий акт № 1404-VIII від 02.06.2016" w:history="1">
        <w:r w:rsidRPr="00780E50">
          <w:rPr>
            <w:rFonts w:ascii="Tahoma" w:eastAsia="Times New Roman" w:hAnsi="Tahoma" w:cs="Tahoma"/>
            <w:color w:val="000000"/>
            <w:sz w:val="20"/>
            <w:szCs w:val="20"/>
            <w:lang w:val="uk-UA" w:eastAsia="ru-RU"/>
          </w:rPr>
          <w:t>ст. 38 Закону України «Про виконавче провадження»</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val="uk-UA" w:eastAsia="ru-RU"/>
        </w:rPr>
        <w:t xml:space="preserve">виконавче провадження не зупинила, відповідної постанови не винесла, продовживши здійснення виконавчих дій, тому скаржник просила суд: 1) визнати неправомірними дії Центрального відділу ДВС м. Дніпра ГТУЮ у Дніпропетровській області в особі старшого державного виконавця Астаркіної Є.П. у рамках виконавчого провадження №54839440 щодо незупинення виконавчого провадження внаслідок поновлення судом строку подання апеляційної скарги на рішення по справі №203/7722/14-ц; 2) визнати неправомірними дії Центрального відділу ДВС м. Дніпра ГТУЮ у Дніпропетровській області в особі старшого державного виконавця Астаркіної Є.П. у рамках виконавчого провадження № 54839440 щодо не винесення постанови про зупинення виконавчого провадження № 54839440 внаслідок поновлення судом строку подання апеляційної скарги на рішення по справі №203/7722/14-ц; 3) визнати неправомірними дії Центрального відділу ДВС м. Дніпра ГТУЮ у Дніпропетровській області щодо проведення 04 вересня 2019 року у рамках виконавчого провадження № 54839440 електронних торгів (аукціону) з продажу нерухомого майна за реєстраційним номером лоту 367462: «Іпотека. </w:t>
      </w:r>
      <w:r w:rsidRPr="00213F01">
        <w:rPr>
          <w:rFonts w:ascii="Tahoma" w:eastAsia="Times New Roman" w:hAnsi="Tahoma" w:cs="Tahoma"/>
          <w:color w:val="000000"/>
          <w:sz w:val="20"/>
          <w:szCs w:val="20"/>
          <w:lang w:eastAsia="ru-RU"/>
        </w:rPr>
        <w:t xml:space="preserve">Нежитлове приміщення №1 поз. 1-5 загальною площею 54,8 кв. м. ганок </w:t>
      </w:r>
      <w:proofErr w:type="gramStart"/>
      <w:r w:rsidRPr="00213F01">
        <w:rPr>
          <w:rFonts w:ascii="Tahoma" w:eastAsia="Times New Roman" w:hAnsi="Tahoma" w:cs="Tahoma"/>
          <w:color w:val="000000"/>
          <w:sz w:val="20"/>
          <w:szCs w:val="20"/>
          <w:lang w:eastAsia="ru-RU"/>
        </w:rPr>
        <w:t>л</w:t>
      </w:r>
      <w:proofErr w:type="gramEnd"/>
      <w:r w:rsidRPr="00213F01">
        <w:rPr>
          <w:rFonts w:ascii="Tahoma" w:eastAsia="Times New Roman" w:hAnsi="Tahoma" w:cs="Tahoma"/>
          <w:color w:val="000000"/>
          <w:sz w:val="20"/>
          <w:szCs w:val="20"/>
          <w:lang w:eastAsia="ru-RU"/>
        </w:rPr>
        <w:t>іт. В(1) на першому поверсі житлового будинку літ. В-1 за адресою: АДРЕСА_1 »; 4) зобов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зати Центральний відділ державної виконавчої служби м. Дніпра ГТУЮ у Дніпропетровській області датою «02 вересня 2019 року» зупинити виконавче провадження № 54839440; 5) зобов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зати Центральний відділ державної виконавчої служби м. Дніпра ГТУЮ у Дніпропетровській області датою «02 вересня 2019 року» винести постанову про зупинення виконавчого провадження № 54839440; 6) зобов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 xml:space="preserve">зати Центральний відділ державної виконавчої служби м. Дніпра ГТУЮ у Дніпропетровській області скасувати результати проведення 04 вересня 2019 року у рамках виконавчого провадження № 54839440 електронних торгів (аукціону) з продажу нерухомого майна за реєстраційним номером лоту 367462: «Іпотека. Нежитлове приміщення №1 поз. 1-5 загальною площею 54,8 кв.м., ганок </w:t>
      </w:r>
      <w:proofErr w:type="gramStart"/>
      <w:r w:rsidRPr="00213F01">
        <w:rPr>
          <w:rFonts w:ascii="Tahoma" w:eastAsia="Times New Roman" w:hAnsi="Tahoma" w:cs="Tahoma"/>
          <w:color w:val="000000"/>
          <w:sz w:val="20"/>
          <w:szCs w:val="20"/>
          <w:lang w:eastAsia="ru-RU"/>
        </w:rPr>
        <w:t>л</w:t>
      </w:r>
      <w:proofErr w:type="gramEnd"/>
      <w:r w:rsidRPr="00213F01">
        <w:rPr>
          <w:rFonts w:ascii="Tahoma" w:eastAsia="Times New Roman" w:hAnsi="Tahoma" w:cs="Tahoma"/>
          <w:color w:val="000000"/>
          <w:sz w:val="20"/>
          <w:szCs w:val="20"/>
          <w:lang w:eastAsia="ru-RU"/>
        </w:rPr>
        <w:t>іт. В (1) на першому поверсі житлового будинку літ. В-1 за адресою: АДРЕСА_1 ».</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Скарга розглядається неодноразово, і за постановою Дніпровського апеляційного суду від 12 березня 2020 року про скасування ухвали Кіровського районного суду м. Дніпропетровська від 23 жовтня 2019 року направлена для продовження розгляду до суду першої інстанції з мотивів неповноти з`ясування обставин, з метою усунення якої одночасно з призначенням судового засідання ухвалою</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 xml:space="preserve">іровського </w:t>
      </w:r>
      <w:proofErr w:type="gramStart"/>
      <w:r w:rsidRPr="00213F01">
        <w:rPr>
          <w:rFonts w:ascii="Tahoma" w:eastAsia="Times New Roman" w:hAnsi="Tahoma" w:cs="Tahoma"/>
          <w:color w:val="000000"/>
          <w:sz w:val="20"/>
          <w:szCs w:val="20"/>
          <w:lang w:eastAsia="ru-RU"/>
        </w:rPr>
        <w:t>районного</w:t>
      </w:r>
      <w:proofErr w:type="gramEnd"/>
      <w:r w:rsidRPr="00213F01">
        <w:rPr>
          <w:rFonts w:ascii="Tahoma" w:eastAsia="Times New Roman" w:hAnsi="Tahoma" w:cs="Tahoma"/>
          <w:color w:val="000000"/>
          <w:sz w:val="20"/>
          <w:szCs w:val="20"/>
          <w:lang w:eastAsia="ru-RU"/>
        </w:rPr>
        <w:t xml:space="preserve"> суду м. Дніпропетровська від 25 березня 2020 року у державного виконавця витребуване виконавче провадження в копії, що державний виконавець виконав 04 травня 2020 року.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1E0531">
        <w:rPr>
          <w:rFonts w:ascii="Tahoma" w:eastAsia="Times New Roman" w:hAnsi="Tahoma" w:cs="Tahoma"/>
          <w:color w:val="000000"/>
          <w:sz w:val="20"/>
          <w:szCs w:val="20"/>
          <w:lang w:val="uk-UA" w:eastAsia="ru-RU"/>
        </w:rPr>
        <w:t>Ухвалою суду від 04 травня 2020 року у зв`язку з правонаступництвом замінено суб`єкт оскарження</w:t>
      </w:r>
      <w:r w:rsidRPr="00780E50">
        <w:rPr>
          <w:rFonts w:ascii="Tahoma" w:eastAsia="Times New Roman" w:hAnsi="Tahoma" w:cs="Tahoma"/>
          <w:color w:val="000000"/>
          <w:sz w:val="20"/>
          <w:szCs w:val="20"/>
          <w:lang w:eastAsia="ru-RU"/>
        </w:rPr>
        <w:t> </w:t>
      </w:r>
      <w:r w:rsidRPr="001E0531">
        <w:rPr>
          <w:rFonts w:ascii="Tahoma" w:eastAsia="Times New Roman" w:hAnsi="Tahoma" w:cs="Tahoma"/>
          <w:color w:val="000000"/>
          <w:sz w:val="20"/>
          <w:szCs w:val="20"/>
          <w:lang w:val="uk-UA" w:eastAsia="ru-RU"/>
        </w:rPr>
        <w:t>державного виконавця Центрального відділу державної виконавчої служби м. Дніпра ГТУЮ у Дніпропетровській області Астаркіну Є.П. на державного виконавця Центрального відділу державної виконавчої служби у місті Дніпрі Південно-Східного міжрегіонального управління Міністерства юстиції України (м. Дніпро) Астаркіну Є.П.</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Державний виконавець 23 жовтня 2020 року подала заперечення на скаргу та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 xml:space="preserve">ісля повернення справи на новий розгляд інших заяв по суті справи не подавала. У поданих запереченнях вимоги скарги не визнала та просила у задоволенні скарги відмовити повністю з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ідстав дотримання нею вимог</w:t>
      </w:r>
      <w:r w:rsidRPr="00780E50">
        <w:rPr>
          <w:rFonts w:ascii="Tahoma" w:eastAsia="Times New Roman" w:hAnsi="Tahoma" w:cs="Tahoma"/>
          <w:color w:val="000000"/>
          <w:sz w:val="20"/>
          <w:szCs w:val="20"/>
          <w:lang w:eastAsia="ru-RU"/>
        </w:rPr>
        <w:t> </w:t>
      </w:r>
      <w:hyperlink r:id="rId11" w:tgtFrame="_blank" w:tooltip="Про виконавче провадження; нормативно-правовий акт № 1404-VIII від 02.06.2016" w:history="1">
        <w:r w:rsidRPr="00780E50">
          <w:rPr>
            <w:rFonts w:ascii="Tahoma" w:eastAsia="Times New Roman" w:hAnsi="Tahoma" w:cs="Tahoma"/>
            <w:color w:val="000000"/>
            <w:sz w:val="20"/>
            <w:szCs w:val="20"/>
            <w:lang w:eastAsia="ru-RU"/>
          </w:rPr>
          <w:t>Закону України «Про виконавче провадження»</w:t>
        </w:r>
      </w:hyperlink>
      <w:r w:rsidRPr="00213F01">
        <w:rPr>
          <w:rFonts w:ascii="Tahoma" w:eastAsia="Times New Roman" w:hAnsi="Tahoma" w:cs="Tahoma"/>
          <w:color w:val="000000"/>
          <w:sz w:val="20"/>
          <w:szCs w:val="20"/>
          <w:lang w:eastAsia="ru-RU"/>
        </w:rPr>
        <w:t xml:space="preserve">, оскільки підстав для зупинення, передбачених ст. 38 Закону не було, нею постанова про зупинення не виносилася. Так, виконавчий </w:t>
      </w:r>
      <w:r w:rsidRPr="00213F01">
        <w:rPr>
          <w:rFonts w:ascii="Tahoma" w:eastAsia="Times New Roman" w:hAnsi="Tahoma" w:cs="Tahoma"/>
          <w:color w:val="000000"/>
          <w:sz w:val="20"/>
          <w:szCs w:val="20"/>
          <w:lang w:eastAsia="ru-RU"/>
        </w:rPr>
        <w:lastRenderedPageBreak/>
        <w:t>лист №203/7722/14-ц, виданий</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 xml:space="preserve">іровським районним судом м. Дніпропетровська 20 лютого 2017 року про стягнення з ОСОБА_3 на користь ПАТ КБ «Приватбанк», тоді як представником боржника державному виконавцю подана ухвала Дніпровського апеляційного суду від 29 серпня 2019 року по поновлення строку на апеляційне оскарження ОСОБА_4 , а не боржнику за виконавчим провадженням Бардаченко ОСОБА_5 . При цьому, </w:t>
      </w:r>
      <w:proofErr w:type="gramStart"/>
      <w:r w:rsidRPr="00213F01">
        <w:rPr>
          <w:rFonts w:ascii="Tahoma" w:eastAsia="Times New Roman" w:hAnsi="Tahoma" w:cs="Tahoma"/>
          <w:color w:val="000000"/>
          <w:sz w:val="20"/>
          <w:szCs w:val="20"/>
          <w:lang w:eastAsia="ru-RU"/>
        </w:rPr>
        <w:t>р</w:t>
      </w:r>
      <w:proofErr w:type="gramEnd"/>
      <w:r w:rsidRPr="00213F01">
        <w:rPr>
          <w:rFonts w:ascii="Tahoma" w:eastAsia="Times New Roman" w:hAnsi="Tahoma" w:cs="Tahoma"/>
          <w:color w:val="000000"/>
          <w:sz w:val="20"/>
          <w:szCs w:val="20"/>
          <w:lang w:eastAsia="ru-RU"/>
        </w:rPr>
        <w:t xml:space="preserve">ішенням Кіровського районного суду м. Дніпропетровська від 19 листопада 2015 року в задоволенні позову до ОСОБА_4 відмовлено і позов задоволено лише відносно ОСОБА_3 , тому вказане оскарження не стосувалося боржника ОСОБА_3 і відповідно не було підстав для зупинення виконавчого провадження. </w:t>
      </w:r>
      <w:proofErr w:type="gramStart"/>
      <w:r w:rsidRPr="00213F01">
        <w:rPr>
          <w:rFonts w:ascii="Tahoma" w:eastAsia="Times New Roman" w:hAnsi="Tahoma" w:cs="Tahoma"/>
          <w:color w:val="000000"/>
          <w:sz w:val="20"/>
          <w:szCs w:val="20"/>
          <w:lang w:eastAsia="ru-RU"/>
        </w:rPr>
        <w:t>Кр</w:t>
      </w:r>
      <w:proofErr w:type="gramEnd"/>
      <w:r w:rsidRPr="00213F01">
        <w:rPr>
          <w:rFonts w:ascii="Tahoma" w:eastAsia="Times New Roman" w:hAnsi="Tahoma" w:cs="Tahoma"/>
          <w:color w:val="000000"/>
          <w:sz w:val="20"/>
          <w:szCs w:val="20"/>
          <w:lang w:eastAsia="ru-RU"/>
        </w:rPr>
        <w:t>ім того, стосовно решти вимог скарги, то торги організовує та проводить не державний виконавець, а зупинити виконавче провадження «заднім» числом технічно не можливо, оскільки торги пройшли успішно, реалізація майна відбулася, кошти розподілені і зараховані на погашення боргу.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213F01">
      <w:pPr>
        <w:spacing w:before="100" w:beforeAutospacing="1" w:after="100" w:afterAutospacing="1" w:line="240" w:lineRule="auto"/>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Стягувач</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 xml:space="preserve">АТ КБ «Приватбанк» заяв по суті справи не </w:t>
      </w:r>
      <w:proofErr w:type="gramStart"/>
      <w:r w:rsidRPr="00213F01">
        <w:rPr>
          <w:rFonts w:ascii="Tahoma" w:eastAsia="Times New Roman" w:hAnsi="Tahoma" w:cs="Tahoma"/>
          <w:color w:val="000000"/>
          <w:sz w:val="20"/>
          <w:szCs w:val="20"/>
          <w:lang w:eastAsia="ru-RU"/>
        </w:rPr>
        <w:t>подавав</w:t>
      </w:r>
      <w:proofErr w:type="gramEnd"/>
      <w:r w:rsidRPr="00213F01">
        <w:rPr>
          <w:rFonts w:ascii="Tahoma" w:eastAsia="Times New Roman" w:hAnsi="Tahoma" w:cs="Tahoma"/>
          <w:color w:val="000000"/>
          <w:sz w:val="20"/>
          <w:szCs w:val="20"/>
          <w:lang w:eastAsia="ru-RU"/>
        </w:rPr>
        <w:t>.</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В судовому засіданні представник боржника ОСОБА_1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ідтримав вимоги скарги в повному обсязі з наведених у ній підстав, уточнивши, що вимоги про зобов`язання суб`єкт оскарження зупинити виконавче провадження датою 02 вересня 2019 року та зобов`язання винести постанову про зупинення виконавчого провадження датою 02 вересня 2019 року про суті є однією вимогою стосовно зупинення вказаного виконавчого провадження у день, коли державний виконавець зобов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заний був вчинити такі дії</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02 вересня 2019 року.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1E0531">
        <w:rPr>
          <w:rFonts w:ascii="Tahoma" w:eastAsia="Times New Roman" w:hAnsi="Tahoma" w:cs="Tahoma"/>
          <w:color w:val="000000"/>
          <w:sz w:val="20"/>
          <w:szCs w:val="20"/>
          <w:lang w:val="uk-UA" w:eastAsia="ru-RU"/>
        </w:rPr>
        <w:t>Головний державний виконавець Центрального відділу ДВС у м. Дніпрі Південно-Східного міжрегіонального управління МЮ (м. Дніпро) Астаркіна Є.П. в судовому засіданні проти вимог скарги заперечувала з підстав, наведених у письмових запереченнях та просила у задоволенні скарги відмовити.</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Представник стягувача АТ КБ «Приватбанк» - адвокат Гайворонський О.Г. в судовому засіданні проти вимог скарги заперечував, вважаючи дії та рішення державного виконавця такими, що відповідали вимогам</w:t>
      </w:r>
      <w:r w:rsidRPr="00780E50">
        <w:rPr>
          <w:rFonts w:ascii="Tahoma" w:eastAsia="Times New Roman" w:hAnsi="Tahoma" w:cs="Tahoma"/>
          <w:color w:val="000000"/>
          <w:sz w:val="20"/>
          <w:szCs w:val="20"/>
          <w:lang w:eastAsia="ru-RU"/>
        </w:rPr>
        <w:t> </w:t>
      </w:r>
      <w:hyperlink r:id="rId12" w:tgtFrame="_blank" w:tooltip="Про виконавче провадження; нормативно-правовий акт № 1404-VIII від 02.06.2016" w:history="1">
        <w:r w:rsidRPr="00780E50">
          <w:rPr>
            <w:rFonts w:ascii="Tahoma" w:eastAsia="Times New Roman" w:hAnsi="Tahoma" w:cs="Tahoma"/>
            <w:color w:val="000000"/>
            <w:sz w:val="20"/>
            <w:szCs w:val="20"/>
            <w:lang w:val="uk-UA" w:eastAsia="ru-RU"/>
          </w:rPr>
          <w:t>Закону України «Про виконавче провадження»</w:t>
        </w:r>
      </w:hyperlink>
      <w:r w:rsidRPr="00213F01">
        <w:rPr>
          <w:rFonts w:ascii="Tahoma" w:eastAsia="Times New Roman" w:hAnsi="Tahoma" w:cs="Tahoma"/>
          <w:color w:val="000000"/>
          <w:sz w:val="20"/>
          <w:szCs w:val="20"/>
          <w:lang w:val="uk-UA" w:eastAsia="ru-RU"/>
        </w:rPr>
        <w:t>, та зазначивши, що боржником рішення суду від 19 листопада 2015 року не виконується з часу пред`явлення його до примусового виконання, і від виконання вона ухиляється.</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P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 xml:space="preserve">Суд, вислухавши усні пояснення учасників розгляду, </w:t>
      </w:r>
      <w:proofErr w:type="gramStart"/>
      <w:r w:rsidRPr="00213F01">
        <w:rPr>
          <w:rFonts w:ascii="Tahoma" w:eastAsia="Times New Roman" w:hAnsi="Tahoma" w:cs="Tahoma"/>
          <w:color w:val="000000"/>
          <w:sz w:val="20"/>
          <w:szCs w:val="20"/>
          <w:lang w:eastAsia="ru-RU"/>
        </w:rPr>
        <w:t>досл</w:t>
      </w:r>
      <w:proofErr w:type="gramEnd"/>
      <w:r w:rsidRPr="00213F01">
        <w:rPr>
          <w:rFonts w:ascii="Tahoma" w:eastAsia="Times New Roman" w:hAnsi="Tahoma" w:cs="Tahoma"/>
          <w:color w:val="000000"/>
          <w:sz w:val="20"/>
          <w:szCs w:val="20"/>
          <w:lang w:eastAsia="ru-RU"/>
        </w:rPr>
        <w:t>ідивши виконавче провадження № 54839440 в копії, наявні письмові докази в межах доводів скарги, приходить до наступного висновку.</w:t>
      </w:r>
    </w:p>
    <w:p w:rsidR="00780E50"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Здійснення судового контролю за виконанням судових рішень врегульовано</w:t>
      </w:r>
      <w:r w:rsidRPr="00780E50">
        <w:rPr>
          <w:rFonts w:ascii="Tahoma" w:eastAsia="Times New Roman" w:hAnsi="Tahoma" w:cs="Tahoma"/>
          <w:color w:val="000000"/>
          <w:sz w:val="20"/>
          <w:szCs w:val="20"/>
          <w:lang w:eastAsia="ru-RU"/>
        </w:rPr>
        <w:t> </w:t>
      </w:r>
      <w:hyperlink r:id="rId13" w:anchor="10572"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val="uk-UA" w:eastAsia="ru-RU"/>
          </w:rPr>
          <w:t xml:space="preserve">розділом </w:t>
        </w:r>
        <w:r w:rsidRPr="00780E50">
          <w:rPr>
            <w:rFonts w:ascii="Tahoma" w:eastAsia="Times New Roman" w:hAnsi="Tahoma" w:cs="Tahoma"/>
            <w:color w:val="000000"/>
            <w:sz w:val="20"/>
            <w:szCs w:val="20"/>
            <w:lang w:eastAsia="ru-RU"/>
          </w:rPr>
          <w:t>V</w:t>
        </w:r>
        <w:r w:rsidRPr="00780E50">
          <w:rPr>
            <w:rFonts w:ascii="Tahoma" w:eastAsia="Times New Roman" w:hAnsi="Tahoma" w:cs="Tahoma"/>
            <w:color w:val="000000"/>
            <w:sz w:val="20"/>
            <w:szCs w:val="20"/>
            <w:lang w:val="uk-UA" w:eastAsia="ru-RU"/>
          </w:rPr>
          <w:t>ІІ ЦПК України</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val="uk-UA" w:eastAsia="ru-RU"/>
        </w:rPr>
        <w:t>і спрямовано на захист учасників виконавчого провадження від порушень їх прав та свобод під час виконання судових рішень за принципом їх обов`язковості.</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Відповідно до</w:t>
      </w:r>
      <w:r w:rsidRPr="00780E50">
        <w:rPr>
          <w:rFonts w:ascii="Tahoma" w:eastAsia="Times New Roman" w:hAnsi="Tahoma" w:cs="Tahoma"/>
          <w:color w:val="000000"/>
          <w:sz w:val="20"/>
          <w:szCs w:val="20"/>
          <w:lang w:eastAsia="ru-RU"/>
        </w:rPr>
        <w:t> </w:t>
      </w:r>
      <w:hyperlink r:id="rId14" w:anchor="10573"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val="uk-UA" w:eastAsia="ru-RU"/>
          </w:rPr>
          <w:t>ст. 447 ЦПК України</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val="uk-UA" w:eastAsia="ru-RU"/>
        </w:rPr>
        <w:t xml:space="preserve">сторони виконавчого провадження мають право звернутися до суду із скаргою,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під час </w:t>
      </w:r>
      <w:r w:rsidRPr="00213F01">
        <w:rPr>
          <w:rFonts w:ascii="Tahoma" w:eastAsia="Times New Roman" w:hAnsi="Tahoma" w:cs="Tahoma"/>
          <w:color w:val="000000"/>
          <w:sz w:val="20"/>
          <w:szCs w:val="20"/>
          <w:lang w:val="uk-UA" w:eastAsia="ru-RU"/>
        </w:rPr>
        <w:lastRenderedPageBreak/>
        <w:t>виконання судового рішення, ухваленого відповідно до цього</w:t>
      </w:r>
      <w:r w:rsidRPr="00780E50">
        <w:rPr>
          <w:rFonts w:ascii="Tahoma" w:eastAsia="Times New Roman" w:hAnsi="Tahoma" w:cs="Tahoma"/>
          <w:color w:val="000000"/>
          <w:sz w:val="20"/>
          <w:szCs w:val="20"/>
          <w:lang w:eastAsia="ru-RU"/>
        </w:rPr>
        <w:t> </w:t>
      </w:r>
      <w:hyperlink r:id="rId15"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val="uk-UA" w:eastAsia="ru-RU"/>
          </w:rPr>
          <w:t>Кодексу</w:t>
        </w:r>
      </w:hyperlink>
      <w:r w:rsidRPr="00213F01">
        <w:rPr>
          <w:rFonts w:ascii="Tahoma" w:eastAsia="Times New Roman" w:hAnsi="Tahoma" w:cs="Tahoma"/>
          <w:color w:val="000000"/>
          <w:sz w:val="20"/>
          <w:szCs w:val="20"/>
          <w:lang w:val="uk-UA" w:eastAsia="ru-RU"/>
        </w:rPr>
        <w:t>, порушено їхні права чи свободи.</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1E0531">
        <w:rPr>
          <w:rFonts w:ascii="Tahoma" w:eastAsia="Times New Roman" w:hAnsi="Tahoma" w:cs="Tahoma"/>
          <w:color w:val="000000"/>
          <w:sz w:val="20"/>
          <w:szCs w:val="20"/>
          <w:lang w:val="uk-UA" w:eastAsia="ru-RU"/>
        </w:rPr>
        <w:t>Умови і порядок виконання рішень судів та інших органів (посадових осіб), що відповідно до закону підлягають примусовому виконанню у разі невиконання їх у добровільному порядку визначені</w:t>
      </w:r>
      <w:r w:rsidRPr="00780E50">
        <w:rPr>
          <w:rFonts w:ascii="Tahoma" w:eastAsia="Times New Roman" w:hAnsi="Tahoma" w:cs="Tahoma"/>
          <w:color w:val="000000"/>
          <w:sz w:val="20"/>
          <w:szCs w:val="20"/>
          <w:lang w:eastAsia="ru-RU"/>
        </w:rPr>
        <w:t> </w:t>
      </w:r>
      <w:hyperlink r:id="rId16" w:tgtFrame="_blank" w:tooltip="Про виконавче провадження; нормативно-правовий акт № 1404-VIII від 02.06.2016" w:history="1">
        <w:r w:rsidRPr="001E0531">
          <w:rPr>
            <w:rFonts w:ascii="Tahoma" w:eastAsia="Times New Roman" w:hAnsi="Tahoma" w:cs="Tahoma"/>
            <w:color w:val="000000"/>
            <w:sz w:val="20"/>
            <w:szCs w:val="20"/>
            <w:lang w:val="uk-UA" w:eastAsia="ru-RU"/>
          </w:rPr>
          <w:t>Законом України «Про виконавче провадження»</w:t>
        </w:r>
      </w:hyperlink>
      <w:r w:rsidRPr="001E0531">
        <w:rPr>
          <w:rFonts w:ascii="Tahoma" w:eastAsia="Times New Roman" w:hAnsi="Tahoma" w:cs="Tahoma"/>
          <w:color w:val="000000"/>
          <w:sz w:val="20"/>
          <w:szCs w:val="20"/>
          <w:lang w:val="uk-UA" w:eastAsia="ru-RU"/>
        </w:rPr>
        <w:t>.</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В судовому засіданні встановлено, що заочним рішенням</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 xml:space="preserve">іровського районного суду м. Дніпропетровська від 19 листопада 2015 року №203 /7722/14-ц позов Публічного акціонерного товариства комерційного банку «Приватбанк» до ОСОБА_4 , ОСОБА_3 про стягнення заборгованості задоволено частково; </w:t>
      </w:r>
      <w:proofErr w:type="gramStart"/>
      <w:r w:rsidRPr="00213F01">
        <w:rPr>
          <w:rFonts w:ascii="Tahoma" w:eastAsia="Times New Roman" w:hAnsi="Tahoma" w:cs="Tahoma"/>
          <w:color w:val="000000"/>
          <w:sz w:val="20"/>
          <w:szCs w:val="20"/>
          <w:lang w:eastAsia="ru-RU"/>
        </w:rPr>
        <w:t>стягнуто з ОСОБА_3 на користь ПАТ КБ «Приватбанк» в рахунок повернення заборгованості за кредитним договором № 2007-ПМ-67 від 15 червня 2007 року</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2082799,60 грн., яка складається з заборгованості за кредитом1811387,55 грн., заборгованості по відсоткам 258322,89 грн. та пені</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13089,16 грн., а також в рахунок повернення судових витрат</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3654,00 грн., а разом 2086453,60 грн.; в задоволенні позовних</w:t>
      </w:r>
      <w:proofErr w:type="gramEnd"/>
      <w:r w:rsidRPr="00213F01">
        <w:rPr>
          <w:rFonts w:ascii="Tahoma" w:eastAsia="Times New Roman" w:hAnsi="Tahoma" w:cs="Tahoma"/>
          <w:color w:val="000000"/>
          <w:sz w:val="20"/>
          <w:szCs w:val="20"/>
          <w:lang w:eastAsia="ru-RU"/>
        </w:rPr>
        <w:t xml:space="preserve"> вимог ПАТ КБ «Приватбанк» </w:t>
      </w:r>
      <w:proofErr w:type="gramStart"/>
      <w:r w:rsidRPr="00213F01">
        <w:rPr>
          <w:rFonts w:ascii="Tahoma" w:eastAsia="Times New Roman" w:hAnsi="Tahoma" w:cs="Tahoma"/>
          <w:color w:val="000000"/>
          <w:sz w:val="20"/>
          <w:szCs w:val="20"/>
          <w:lang w:eastAsia="ru-RU"/>
        </w:rPr>
        <w:t>до</w:t>
      </w:r>
      <w:proofErr w:type="gramEnd"/>
      <w:r w:rsidRPr="00213F01">
        <w:rPr>
          <w:rFonts w:ascii="Tahoma" w:eastAsia="Times New Roman" w:hAnsi="Tahoma" w:cs="Tahoma"/>
          <w:color w:val="000000"/>
          <w:sz w:val="20"/>
          <w:szCs w:val="20"/>
          <w:lang w:eastAsia="ru-RU"/>
        </w:rPr>
        <w:t xml:space="preserve"> ОСОБА_4 про стягнення заборгованості</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відмовлено.</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На виконання цього рішення</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іровським районним судом м. Дніпропетровська 20 лютого 2017 року виданий виконавчий лист №203/7722/14-ц про стягнення з ОСОБА_3 на користь ПАТ КБ» Приватбанк» вказаної суми заборгованості та судових витрат.</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04 жовтня 2017 року за вх. №8600 з заявою про відкриття виконавчого провадження звернувся представник ПАТ КБ «Приватбанк» Христян М.О.</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1E0531">
        <w:rPr>
          <w:rFonts w:ascii="Tahoma" w:eastAsia="Times New Roman" w:hAnsi="Tahoma" w:cs="Tahoma"/>
          <w:color w:val="000000"/>
          <w:sz w:val="20"/>
          <w:szCs w:val="20"/>
          <w:lang w:val="uk-UA" w:eastAsia="ru-RU"/>
        </w:rPr>
        <w:t>Постановою головного державного виконавця Центрального відділу ДВС м. Дніпра ГТУЮ у Дніпропетровській області Астаркіної Є.П. від 05 жовтня 2017 року відкрито виконавче провадження № 54839440 з виконання виконавчого листа №203/7722/14-ц.</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Постановою цього ж </w:t>
      </w:r>
      <w:proofErr w:type="gramStart"/>
      <w:r w:rsidRPr="00213F01">
        <w:rPr>
          <w:rFonts w:ascii="Tahoma" w:eastAsia="Times New Roman" w:hAnsi="Tahoma" w:cs="Tahoma"/>
          <w:color w:val="000000"/>
          <w:sz w:val="20"/>
          <w:szCs w:val="20"/>
          <w:lang w:eastAsia="ru-RU"/>
        </w:rPr>
        <w:t>державного</w:t>
      </w:r>
      <w:proofErr w:type="gramEnd"/>
      <w:r w:rsidRPr="00213F01">
        <w:rPr>
          <w:rFonts w:ascii="Tahoma" w:eastAsia="Times New Roman" w:hAnsi="Tahoma" w:cs="Tahoma"/>
          <w:color w:val="000000"/>
          <w:sz w:val="20"/>
          <w:szCs w:val="20"/>
          <w:lang w:eastAsia="ru-RU"/>
        </w:rPr>
        <w:t xml:space="preserve"> виконавця від 05 жовтня 2017 року винесено постанову про арешт всього майна боржника.</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Також державним виконавцем здійснені відповідні запити, направлені на виявлення наявних грошових коштів, рухомого та нерухомого майна, належного боржнику, винесена 29 листопада 2017 року постанова про розшук майна боржника.</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12 січня 2018 року вказаним державним виконавцем за результатами проведеної виконавчої дії винесена постанова про опис та арешт майна (коштів) боржника</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нежитлового приміщення за адресою: АДРЕСА_2 загальною площею 54,8 кв.м.</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lastRenderedPageBreak/>
        <w:t>23 січня 2018 року цим же державним виконавцем винесена постанова про призначення суб`єкта оціночної діяльності</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суб`єкта господарської діяльності для участі у виконавчому провадженні.</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03 травня 2018 року цим державним виконавцем винесено постанову про зупинення вчинення виконавчих дій на підставі ухвали</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 м. Дніпропетровська від 02 травня 2018 року (203/1403/18, провадження №4-с/0203/11/2018).</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26 червня 2019 року державним виконавцем винесено постанову про поновлення вчинення виконавчих дій на підставі ухвали</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 м. Дніпропетровська від 11 червня 2018 року, що набрала законної сили 23 квітня 2019 року.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ісля відновлення виконавчого провадження державним виконавцем передані документи ДП «Сетам» для проведення прилюдних торгів з реалізації нерухомого майна боржника ОСОБА_3 : нежитлового приміщення за адресою: АДРЕСА_1 загальною площею 54,8 кв.м., приміщення №1 поз.1-5. Згідно Порядку реалізації арештованого майна, затвердженому</w:t>
      </w:r>
      <w:hyperlink r:id="rId17" w:tgtFrame="_blank" w:tooltip="Про затвердження Порядку реалізації арештованого майна; нормативно-правовий акт № 2831/5 від 29.09.2016" w:history="1">
        <w:r w:rsidRPr="00780E50">
          <w:rPr>
            <w:rFonts w:ascii="Tahoma" w:eastAsia="Times New Roman" w:hAnsi="Tahoma" w:cs="Tahoma"/>
            <w:color w:val="000000"/>
            <w:sz w:val="20"/>
            <w:szCs w:val="20"/>
            <w:lang w:eastAsia="ru-RU"/>
          </w:rPr>
          <w:t>наказом Мінюсту від 29 вересня 2016 року №2831/5</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 xml:space="preserve">ДП «Сетам» листом від 09 серпня 2019 року за вих. №112/17-18-19 повідомило учасників виконавчого провадження, що вказаний лот зареєстрований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ід № НОМЕР_1 (уцінено лот №272496 після проведення вперше торгів 24 липня 2019 року, які не відбулися) та наступні електронні торги призначені на 04 вересня 2019 року о 9-00 год</w:t>
      </w:r>
      <w:proofErr w:type="gramStart"/>
      <w:r w:rsidRPr="00213F01">
        <w:rPr>
          <w:rFonts w:ascii="Tahoma" w:eastAsia="Times New Roman" w:hAnsi="Tahoma" w:cs="Tahoma"/>
          <w:color w:val="000000"/>
          <w:sz w:val="20"/>
          <w:szCs w:val="20"/>
          <w:lang w:eastAsia="ru-RU"/>
        </w:rPr>
        <w:t>.</w:t>
      </w:r>
      <w:proofErr w:type="gramEnd"/>
      <w:r w:rsidRPr="00213F01">
        <w:rPr>
          <w:rFonts w:ascii="Tahoma" w:eastAsia="Times New Roman" w:hAnsi="Tahoma" w:cs="Tahoma"/>
          <w:color w:val="000000"/>
          <w:sz w:val="20"/>
          <w:szCs w:val="20"/>
          <w:lang w:eastAsia="ru-RU"/>
        </w:rPr>
        <w:t xml:space="preserve"> </w:t>
      </w:r>
      <w:proofErr w:type="gramStart"/>
      <w:r w:rsidRPr="00213F01">
        <w:rPr>
          <w:rFonts w:ascii="Tahoma" w:eastAsia="Times New Roman" w:hAnsi="Tahoma" w:cs="Tahoma"/>
          <w:color w:val="000000"/>
          <w:sz w:val="20"/>
          <w:szCs w:val="20"/>
          <w:lang w:eastAsia="ru-RU"/>
        </w:rPr>
        <w:t>з</w:t>
      </w:r>
      <w:proofErr w:type="gramEnd"/>
      <w:r w:rsidRPr="00213F01">
        <w:rPr>
          <w:rFonts w:ascii="Tahoma" w:eastAsia="Times New Roman" w:hAnsi="Tahoma" w:cs="Tahoma"/>
          <w:color w:val="000000"/>
          <w:sz w:val="20"/>
          <w:szCs w:val="20"/>
          <w:lang w:eastAsia="ru-RU"/>
        </w:rPr>
        <w:t xml:space="preserve"> початковою ціною 648393,60 грн.</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20 серпня 2019 року ОСОБА_4 подав апеляційну скаргу на заочне рішення</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 м. Дніпропетровська від 19 листопада 2015 року разом з клопотанням про поновлення строку на апеляційне оскарження.</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Ухвалою Дніпровського апеляційного суду від 29 серпня 2019 року клопотання ОСОБА_4 про поновлення строку на апеляційне оскарження задоволено; поновлено ОСОБА_4 строк на апеляційне оскарження заочного рішення</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 м. Дніпропетровська від 19 листопада 2015 року; відкрито апеляційне провадження за скаргою.</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30 серпня 2019 року за вх. № 9408 боржником ОСОБА_3 державному виконавцю Центрального відділу ДВС м. Дніпра ГТУЮ у Дніпропетровській області Астаркіній Є.П. подана заява про закінчення виконавчого провадження № 54839440 з виконання виконавчого листа № 203/7722/14-ц, скасування усіх арештів нерухомого та рухового майна боржника у зв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зку з відкриттям апеляційного провадження а апеляційною скаргою на заочне рішення</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 м. Дніпропетровська від 19 листопада 2019 року, про що до заяви додана копія ухвали Дніпровського апеляційного суду від 29 серпня 2019 року.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Листом начальника Центрального відділу ДВС м. Дніпра ГТУЮ у Дніпропетровській області Лисенка Д.Б. за вих. № 13.5-34/15779/13 ОСОБА_3 В. повідомлено про відсутність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ідстав, передбачених</w:t>
      </w:r>
      <w:r w:rsidRPr="00780E50">
        <w:rPr>
          <w:rFonts w:ascii="Tahoma" w:eastAsia="Times New Roman" w:hAnsi="Tahoma" w:cs="Tahoma"/>
          <w:color w:val="000000"/>
          <w:sz w:val="20"/>
          <w:szCs w:val="20"/>
          <w:lang w:eastAsia="ru-RU"/>
        </w:rPr>
        <w:t> </w:t>
      </w:r>
      <w:hyperlink r:id="rId18" w:anchor="1165" w:tgtFrame="_blank" w:tooltip="Про виконавче провадження; нормативно-правовий акт № 1404-VIII від 02.06.2016" w:history="1">
        <w:r w:rsidRPr="00780E50">
          <w:rPr>
            <w:rFonts w:ascii="Tahoma" w:eastAsia="Times New Roman" w:hAnsi="Tahoma" w:cs="Tahoma"/>
            <w:color w:val="000000"/>
            <w:sz w:val="20"/>
            <w:szCs w:val="20"/>
            <w:lang w:eastAsia="ru-RU"/>
          </w:rPr>
          <w:t>ст. 38 Закону України «Про виконавче провадження»</w:t>
        </w:r>
      </w:hyperlink>
      <w:r w:rsidRPr="00213F01">
        <w:rPr>
          <w:rFonts w:ascii="Tahoma" w:eastAsia="Times New Roman" w:hAnsi="Tahoma" w:cs="Tahoma"/>
          <w:color w:val="000000"/>
          <w:sz w:val="20"/>
          <w:szCs w:val="20"/>
          <w:lang w:eastAsia="ru-RU"/>
        </w:rPr>
        <w:t xml:space="preserve">, для зупинення виконавчого провадження, оскільки судове рішення оскаржується не боржником, а іншою </w:t>
      </w:r>
      <w:proofErr w:type="gramStart"/>
      <w:r w:rsidRPr="00213F01">
        <w:rPr>
          <w:rFonts w:ascii="Tahoma" w:eastAsia="Times New Roman" w:hAnsi="Tahoma" w:cs="Tahoma"/>
          <w:color w:val="000000"/>
          <w:sz w:val="20"/>
          <w:szCs w:val="20"/>
          <w:lang w:eastAsia="ru-RU"/>
        </w:rPr>
        <w:t>особою</w:t>
      </w:r>
      <w:proofErr w:type="gramEnd"/>
      <w:r w:rsidRPr="00780E50">
        <w:rPr>
          <w:rFonts w:ascii="Tahoma" w:eastAsia="Times New Roman" w:hAnsi="Tahoma" w:cs="Tahoma"/>
          <w:color w:val="000000"/>
          <w:sz w:val="20"/>
          <w:szCs w:val="20"/>
          <w:lang w:eastAsia="ru-RU"/>
        </w:rPr>
        <w:t> </w:t>
      </w:r>
      <w:r w:rsidR="00780E50">
        <w:rPr>
          <w:rFonts w:ascii="Tahoma" w:eastAsia="Times New Roman" w:hAnsi="Tahoma" w:cs="Tahoma"/>
          <w:color w:val="000000"/>
          <w:sz w:val="20"/>
          <w:szCs w:val="20"/>
          <w:lang w:eastAsia="ru-RU"/>
        </w:rPr>
        <w:t>ОСОБА_4</w:t>
      </w:r>
      <w:r w:rsidRPr="00213F01">
        <w:rPr>
          <w:rFonts w:ascii="Tahoma" w:eastAsia="Times New Roman" w:hAnsi="Tahoma" w:cs="Tahoma"/>
          <w:color w:val="000000"/>
          <w:sz w:val="20"/>
          <w:szCs w:val="20"/>
          <w:lang w:eastAsia="ru-RU"/>
        </w:rPr>
        <w:t>.</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Відповідно до ч.1</w:t>
      </w:r>
      <w:r w:rsidRPr="00780E50">
        <w:rPr>
          <w:rFonts w:ascii="Tahoma" w:eastAsia="Times New Roman" w:hAnsi="Tahoma" w:cs="Tahoma"/>
          <w:color w:val="000000"/>
          <w:sz w:val="20"/>
          <w:szCs w:val="20"/>
          <w:lang w:eastAsia="ru-RU"/>
        </w:rPr>
        <w:t> </w:t>
      </w:r>
      <w:hyperlink r:id="rId19" w:anchor="1165" w:tgtFrame="_blank" w:tooltip="Про виконавче провадження; нормативно-правовий акт № 1404-VIII від 02.06.2016" w:history="1">
        <w:r w:rsidRPr="00780E50">
          <w:rPr>
            <w:rFonts w:ascii="Tahoma" w:eastAsia="Times New Roman" w:hAnsi="Tahoma" w:cs="Tahoma"/>
            <w:color w:val="000000"/>
            <w:sz w:val="20"/>
            <w:szCs w:val="20"/>
            <w:lang w:val="uk-UA" w:eastAsia="ru-RU"/>
          </w:rPr>
          <w:t>ст. 38 Закону України «Про виконавче провадження»</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val="uk-UA" w:eastAsia="ru-RU"/>
        </w:rPr>
        <w:t>виконавче провадження зупиняється виконавцем у разі поновлення судом строку подання апеляційної скарги на рішення, за яким видано виконавчий документ, або прийняття такої апеляційної скарги до розгляду (крім виконавчих документів, що підлягають негайному виконанню).</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Частиною 2</w:t>
      </w:r>
      <w:r w:rsidRPr="00780E50">
        <w:rPr>
          <w:rFonts w:ascii="Tahoma" w:eastAsia="Times New Roman" w:hAnsi="Tahoma" w:cs="Tahoma"/>
          <w:color w:val="000000"/>
          <w:sz w:val="20"/>
          <w:szCs w:val="20"/>
          <w:lang w:eastAsia="ru-RU"/>
        </w:rPr>
        <w:t> </w:t>
      </w:r>
      <w:hyperlink r:id="rId20" w:anchor="1165" w:tgtFrame="_blank" w:tooltip="Про виконавче провадження; нормативно-правовий акт № 1404-VIII від 02.06.2016" w:history="1">
        <w:r w:rsidRPr="00780E50">
          <w:rPr>
            <w:rFonts w:ascii="Tahoma" w:eastAsia="Times New Roman" w:hAnsi="Tahoma" w:cs="Tahoma"/>
            <w:color w:val="000000"/>
            <w:sz w:val="20"/>
            <w:szCs w:val="20"/>
            <w:lang w:eastAsia="ru-RU"/>
          </w:rPr>
          <w:t>ст. 38 вказаного Закону</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 xml:space="preserve">передбачено, що про зупинення виконавчого провадження виконавець виносить постанову не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ізніше наступного робочого дня з дня отримання судового рішення.</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Як встановлено в судовому засіданні ухвалою Дніпровського апеляційного суду від 29 серпня 2019 року ОСОБА_4 поновлено строк на апеляційне оскарження заочного рішення</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 м. Дніпропетровська від 19 листопада 2015 року у цивільній справі за позовом ПАТ КБ «Приватбанк» до ОСОБА_3 , ОСОБА_4 про стягнення заборгованості; відкрито апеляційне провадження (а.с. 52).</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Таким чином, апеляційна скарга подана на </w:t>
      </w:r>
      <w:proofErr w:type="gramStart"/>
      <w:r w:rsidRPr="00213F01">
        <w:rPr>
          <w:rFonts w:ascii="Tahoma" w:eastAsia="Times New Roman" w:hAnsi="Tahoma" w:cs="Tahoma"/>
          <w:color w:val="000000"/>
          <w:sz w:val="20"/>
          <w:szCs w:val="20"/>
          <w:lang w:eastAsia="ru-RU"/>
        </w:rPr>
        <w:t>р</w:t>
      </w:r>
      <w:proofErr w:type="gramEnd"/>
      <w:r w:rsidRPr="00213F01">
        <w:rPr>
          <w:rFonts w:ascii="Tahoma" w:eastAsia="Times New Roman" w:hAnsi="Tahoma" w:cs="Tahoma"/>
          <w:color w:val="000000"/>
          <w:sz w:val="20"/>
          <w:szCs w:val="20"/>
          <w:lang w:eastAsia="ru-RU"/>
        </w:rPr>
        <w:t>ішення суду від 19 листопада 2019 року, звернуте до примусового виконання на підставі виконавчого листа №203/7722/14-ц, виданого 20 лютого 2017 року, і апеляційним судом поновлений строк на подання цієї апеляційної скарги та прийнята апеляційна скарга до розгляду, а тому державний виконавець, отримавши 30 серпня 2019 року за вх. 9408 копію ухвали Дніпровського апеляційного суду від 29 серпня 2019 року зобов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зана була зупинити виконавче провадження № 54839440 та не пізніше 31 серпня 2019 року винести відповідну постанову.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Разом з тим, таких дій державним виконавцем протиправно не вчинено, а заява боржника від 30 серпня 2019 року процесуального вирішення не знайшла, оскільки неправомірно розглянута в порядку Закону України «Про звернення громадян» 02 вересня 2019 року з наданням відповіді листом за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ідписом начальника відділу ДВС.</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Доводи державного виконавця про те, що </w:t>
      </w:r>
      <w:proofErr w:type="gramStart"/>
      <w:r w:rsidRPr="00213F01">
        <w:rPr>
          <w:rFonts w:ascii="Tahoma" w:eastAsia="Times New Roman" w:hAnsi="Tahoma" w:cs="Tahoma"/>
          <w:color w:val="000000"/>
          <w:sz w:val="20"/>
          <w:szCs w:val="20"/>
          <w:lang w:eastAsia="ru-RU"/>
        </w:rPr>
        <w:t>р</w:t>
      </w:r>
      <w:proofErr w:type="gramEnd"/>
      <w:r w:rsidRPr="00213F01">
        <w:rPr>
          <w:rFonts w:ascii="Tahoma" w:eastAsia="Times New Roman" w:hAnsi="Tahoma" w:cs="Tahoma"/>
          <w:color w:val="000000"/>
          <w:sz w:val="20"/>
          <w:szCs w:val="20"/>
          <w:lang w:eastAsia="ru-RU"/>
        </w:rPr>
        <w:t>ішення суду оскаржувалось не боржником у виконавчому провадженні</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ОСОБА_6 ОСОБА_7 , а іншою особою</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ОСОБА_8 в задоволенні позовних вимог до якого оскаржуваним рішенням взагалі відмовлено, а також про те, що ухвалою апеляційного суду не вирішено питання зупинення виконання заочного рішення від 19 листопада 2015 року, суд до уваги не прийма</w:t>
      </w:r>
      <w:proofErr w:type="gramStart"/>
      <w:r w:rsidRPr="00213F01">
        <w:rPr>
          <w:rFonts w:ascii="Tahoma" w:eastAsia="Times New Roman" w:hAnsi="Tahoma" w:cs="Tahoma"/>
          <w:color w:val="000000"/>
          <w:sz w:val="20"/>
          <w:szCs w:val="20"/>
          <w:lang w:eastAsia="ru-RU"/>
        </w:rPr>
        <w:t>є,</w:t>
      </w:r>
      <w:proofErr w:type="gramEnd"/>
      <w:r w:rsidRPr="00213F01">
        <w:rPr>
          <w:rFonts w:ascii="Tahoma" w:eastAsia="Times New Roman" w:hAnsi="Tahoma" w:cs="Tahoma"/>
          <w:color w:val="000000"/>
          <w:sz w:val="20"/>
          <w:szCs w:val="20"/>
          <w:lang w:eastAsia="ru-RU"/>
        </w:rPr>
        <w:t xml:space="preserve"> оскільки</w:t>
      </w:r>
      <w:r w:rsidRPr="00780E50">
        <w:rPr>
          <w:rFonts w:ascii="Tahoma" w:eastAsia="Times New Roman" w:hAnsi="Tahoma" w:cs="Tahoma"/>
          <w:color w:val="000000"/>
          <w:sz w:val="20"/>
          <w:szCs w:val="20"/>
          <w:lang w:eastAsia="ru-RU"/>
        </w:rPr>
        <w:t> </w:t>
      </w:r>
      <w:hyperlink r:id="rId21" w:anchor="1165" w:tgtFrame="_blank" w:tooltip="Про виконавче провадження; нормативно-правовий акт № 1404-VIII від 02.06.2016" w:history="1">
        <w:r w:rsidRPr="00780E50">
          <w:rPr>
            <w:rFonts w:ascii="Tahoma" w:eastAsia="Times New Roman" w:hAnsi="Tahoma" w:cs="Tahoma"/>
            <w:color w:val="000000"/>
            <w:sz w:val="20"/>
            <w:szCs w:val="20"/>
            <w:lang w:eastAsia="ru-RU"/>
          </w:rPr>
          <w:t>ст. 38 Закону України «Про виконавче провадження»</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покладає на державного виконавця обов`язок зупинити виконавче провадження в силу самого факту поновлення строку на подання апеляційної скарги на рішення, за яким видано виконавчий документ, або прийняття такої апеляційної скарги до розгляду, а не з межами оскарження чи з суб`єктом подання апеляційної скарги, та, відповідно, такий 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зок не залежить від того, чи сторона виконавчого провадження в розумінні ст.15 Закону подала апеляційну скаргу чи не сторона виконавчого провадження. Таке зупинення виконавчого провадження, передбачене ст. 38 Закону, безпосередньо пов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зане із суспензивним характером подання апеляційної скарги відповідно до ст.ст.</w:t>
      </w:r>
      <w:r w:rsidRPr="00780E50">
        <w:rPr>
          <w:rFonts w:ascii="Tahoma" w:eastAsia="Times New Roman" w:hAnsi="Tahoma" w:cs="Tahoma"/>
          <w:color w:val="000000"/>
          <w:sz w:val="20"/>
          <w:szCs w:val="20"/>
          <w:lang w:eastAsia="ru-RU"/>
        </w:rPr>
        <w:t> </w:t>
      </w:r>
      <w:hyperlink r:id="rId22" w:anchor="9456"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eastAsia="ru-RU"/>
          </w:rPr>
          <w:t>273</w:t>
        </w:r>
      </w:hyperlink>
      <w:r w:rsidRPr="00213F01">
        <w:rPr>
          <w:rFonts w:ascii="Tahoma" w:eastAsia="Times New Roman" w:hAnsi="Tahoma" w:cs="Tahoma"/>
          <w:color w:val="000000"/>
          <w:sz w:val="20"/>
          <w:szCs w:val="20"/>
          <w:lang w:eastAsia="ru-RU"/>
        </w:rPr>
        <w:t>,</w:t>
      </w:r>
      <w:r w:rsidRPr="00780E50">
        <w:rPr>
          <w:rFonts w:ascii="Tahoma" w:eastAsia="Times New Roman" w:hAnsi="Tahoma" w:cs="Tahoma"/>
          <w:color w:val="000000"/>
          <w:sz w:val="20"/>
          <w:szCs w:val="20"/>
          <w:lang w:eastAsia="ru-RU"/>
        </w:rPr>
        <w:t> </w:t>
      </w:r>
      <w:hyperlink r:id="rId23" w:anchor="9958"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eastAsia="ru-RU"/>
          </w:rPr>
          <w:t>359 ЦПК України</w:t>
        </w:r>
      </w:hyperlink>
      <w:r w:rsidRPr="00213F01">
        <w:rPr>
          <w:rFonts w:ascii="Tahoma" w:eastAsia="Times New Roman" w:hAnsi="Tahoma" w:cs="Tahoma"/>
          <w:color w:val="000000"/>
          <w:sz w:val="20"/>
          <w:szCs w:val="20"/>
          <w:lang w:eastAsia="ru-RU"/>
        </w:rPr>
        <w:t xml:space="preserve">, з огляду на що у разі допуску такої скарги до правосуддя рішення суду набирає законної сили, якщо його не скасовано, після прийняття постанови судом апеляційної інстанції за наслідками апеляційного перегляду, так само </w:t>
      </w:r>
      <w:proofErr w:type="gramStart"/>
      <w:r w:rsidRPr="00213F01">
        <w:rPr>
          <w:rFonts w:ascii="Tahoma" w:eastAsia="Times New Roman" w:hAnsi="Tahoma" w:cs="Tahoma"/>
          <w:color w:val="000000"/>
          <w:sz w:val="20"/>
          <w:szCs w:val="20"/>
          <w:lang w:eastAsia="ru-RU"/>
        </w:rPr>
        <w:t>п</w:t>
      </w:r>
      <w:proofErr w:type="gramEnd"/>
      <w:r w:rsidRPr="00213F01">
        <w:rPr>
          <w:rFonts w:ascii="Tahoma" w:eastAsia="Times New Roman" w:hAnsi="Tahoma" w:cs="Tahoma"/>
          <w:color w:val="000000"/>
          <w:sz w:val="20"/>
          <w:szCs w:val="20"/>
          <w:lang w:eastAsia="ru-RU"/>
        </w:rPr>
        <w:t>ісля повернення апеляційної скарги, відмови у відкритті чи закриття апеляційного провадження.</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Так, ст. 38 Закону пов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 xml:space="preserve">зує обов`язок зупинити виконавче провадження виключно з фактом поновлення строку на подання апеляційної скарги або прийняттям до розгляду апеляційної скарги, оскільки в такому разі виконуване в примусовому порядку рішення не вважається таким, що набрало законної сили, а тому так само помилковим є твердження державного виконавця про те, що ухвало апеляційного суду не вирішене питання зупинення виконання заочного </w:t>
      </w:r>
      <w:proofErr w:type="gramStart"/>
      <w:r w:rsidRPr="00213F01">
        <w:rPr>
          <w:rFonts w:ascii="Tahoma" w:eastAsia="Times New Roman" w:hAnsi="Tahoma" w:cs="Tahoma"/>
          <w:color w:val="000000"/>
          <w:sz w:val="20"/>
          <w:szCs w:val="20"/>
          <w:lang w:eastAsia="ru-RU"/>
        </w:rPr>
        <w:t>р</w:t>
      </w:r>
      <w:proofErr w:type="gramEnd"/>
      <w:r w:rsidRPr="00213F01">
        <w:rPr>
          <w:rFonts w:ascii="Tahoma" w:eastAsia="Times New Roman" w:hAnsi="Tahoma" w:cs="Tahoma"/>
          <w:color w:val="000000"/>
          <w:sz w:val="20"/>
          <w:szCs w:val="20"/>
          <w:lang w:eastAsia="ru-RU"/>
        </w:rPr>
        <w:t>ішення суду від 19 листопада 2015 року, яке має значення для застосування ст. 34 Закону, а не ст. 38 Закону.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Pr="00780E50" w:rsidRDefault="00213F01" w:rsidP="00780E50">
      <w:pPr>
        <w:spacing w:before="100" w:beforeAutospacing="1" w:after="100" w:afterAutospacing="1" w:line="240" w:lineRule="auto"/>
        <w:jc w:val="both"/>
        <w:rPr>
          <w:rFonts w:ascii="Tahoma" w:eastAsia="Times New Roman" w:hAnsi="Tahoma" w:cs="Tahoma"/>
          <w:b/>
          <w:color w:val="000000"/>
          <w:sz w:val="20"/>
          <w:szCs w:val="20"/>
          <w:lang w:val="uk-UA" w:eastAsia="ru-RU"/>
        </w:rPr>
      </w:pPr>
      <w:r w:rsidRPr="00213F01">
        <w:rPr>
          <w:rFonts w:ascii="Tahoma" w:eastAsia="Times New Roman" w:hAnsi="Tahoma" w:cs="Tahoma"/>
          <w:b/>
          <w:color w:val="000000"/>
          <w:sz w:val="20"/>
          <w:szCs w:val="20"/>
          <w:lang w:eastAsia="ru-RU"/>
        </w:rPr>
        <w:t xml:space="preserve">За встановлених обставин, суд приходить до висновку, що державний виконавець </w:t>
      </w:r>
      <w:proofErr w:type="gramStart"/>
      <w:r w:rsidRPr="00213F01">
        <w:rPr>
          <w:rFonts w:ascii="Tahoma" w:eastAsia="Times New Roman" w:hAnsi="Tahoma" w:cs="Tahoma"/>
          <w:b/>
          <w:color w:val="000000"/>
          <w:sz w:val="20"/>
          <w:szCs w:val="20"/>
          <w:lang w:eastAsia="ru-RU"/>
        </w:rPr>
        <w:t>п</w:t>
      </w:r>
      <w:proofErr w:type="gramEnd"/>
      <w:r w:rsidRPr="00213F01">
        <w:rPr>
          <w:rFonts w:ascii="Tahoma" w:eastAsia="Times New Roman" w:hAnsi="Tahoma" w:cs="Tahoma"/>
          <w:b/>
          <w:color w:val="000000"/>
          <w:sz w:val="20"/>
          <w:szCs w:val="20"/>
          <w:lang w:eastAsia="ru-RU"/>
        </w:rPr>
        <w:t>ісля отримання 30 серпня 2019 року ухвали Дніпровського апеляційного суду від 29 серпня 2019 року, маючи обов`язок вчинити дії та винести процесуальне рішення, передбачені</w:t>
      </w:r>
      <w:r w:rsidRPr="00780E50">
        <w:rPr>
          <w:rFonts w:ascii="Tahoma" w:eastAsia="Times New Roman" w:hAnsi="Tahoma" w:cs="Tahoma"/>
          <w:b/>
          <w:color w:val="000000"/>
          <w:sz w:val="20"/>
          <w:szCs w:val="20"/>
          <w:lang w:eastAsia="ru-RU"/>
        </w:rPr>
        <w:t> </w:t>
      </w:r>
      <w:hyperlink r:id="rId24" w:anchor="1165" w:tgtFrame="_blank" w:tooltip="Про виконавче провадження; нормативно-правовий акт № 1404-VIII від 02.06.2016" w:history="1">
        <w:r w:rsidRPr="00780E50">
          <w:rPr>
            <w:rFonts w:ascii="Tahoma" w:eastAsia="Times New Roman" w:hAnsi="Tahoma" w:cs="Tahoma"/>
            <w:b/>
            <w:color w:val="000000"/>
            <w:sz w:val="20"/>
            <w:szCs w:val="20"/>
            <w:lang w:eastAsia="ru-RU"/>
          </w:rPr>
          <w:t>ст. 38 Закону України «Про виконавче провадження»</w:t>
        </w:r>
      </w:hyperlink>
      <w:r w:rsidRPr="00213F01">
        <w:rPr>
          <w:rFonts w:ascii="Tahoma" w:eastAsia="Times New Roman" w:hAnsi="Tahoma" w:cs="Tahoma"/>
          <w:b/>
          <w:color w:val="000000"/>
          <w:sz w:val="20"/>
          <w:szCs w:val="20"/>
          <w:lang w:eastAsia="ru-RU"/>
        </w:rPr>
        <w:t>, неправомірно допустила бездіяльність, що виразилася у незупиненні виконавчого провадження №54839440, та починаючи з 01 вересня 2019 року</w:t>
      </w:r>
      <w:r w:rsidRPr="00780E50">
        <w:rPr>
          <w:rFonts w:ascii="Tahoma" w:eastAsia="Times New Roman" w:hAnsi="Tahoma" w:cs="Tahoma"/>
          <w:b/>
          <w:color w:val="000000"/>
          <w:sz w:val="20"/>
          <w:szCs w:val="20"/>
          <w:lang w:eastAsia="ru-RU"/>
        </w:rPr>
        <w:t> </w:t>
      </w:r>
      <w:r w:rsidRPr="00213F01">
        <w:rPr>
          <w:rFonts w:ascii="Tahoma" w:eastAsia="Times New Roman" w:hAnsi="Tahoma" w:cs="Tahoma"/>
          <w:b/>
          <w:color w:val="000000"/>
          <w:sz w:val="20"/>
          <w:szCs w:val="20"/>
          <w:lang w:eastAsia="ru-RU"/>
        </w:rPr>
        <w:t xml:space="preserve">у невинесенні постанови про зупинення виконавчого провадження, а тому скарга в цій частині </w:t>
      </w:r>
      <w:proofErr w:type="gramStart"/>
      <w:r w:rsidRPr="00213F01">
        <w:rPr>
          <w:rFonts w:ascii="Tahoma" w:eastAsia="Times New Roman" w:hAnsi="Tahoma" w:cs="Tahoma"/>
          <w:b/>
          <w:color w:val="000000"/>
          <w:sz w:val="20"/>
          <w:szCs w:val="20"/>
          <w:lang w:eastAsia="ru-RU"/>
        </w:rPr>
        <w:t>п</w:t>
      </w:r>
      <w:proofErr w:type="gramEnd"/>
      <w:r w:rsidRPr="00213F01">
        <w:rPr>
          <w:rFonts w:ascii="Tahoma" w:eastAsia="Times New Roman" w:hAnsi="Tahoma" w:cs="Tahoma"/>
          <w:b/>
          <w:color w:val="000000"/>
          <w:sz w:val="20"/>
          <w:szCs w:val="20"/>
          <w:lang w:eastAsia="ru-RU"/>
        </w:rPr>
        <w:t>ідлягає задоволенню.</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Вирішуючи решту заявлених вимог, суд виходить з того, що за ч.ч.1, 2</w:t>
      </w:r>
      <w:r w:rsidRPr="00780E50">
        <w:rPr>
          <w:rFonts w:ascii="Tahoma" w:eastAsia="Times New Roman" w:hAnsi="Tahoma" w:cs="Tahoma"/>
          <w:color w:val="000000"/>
          <w:sz w:val="20"/>
          <w:szCs w:val="20"/>
          <w:lang w:eastAsia="ru-RU"/>
        </w:rPr>
        <w:t> </w:t>
      </w:r>
      <w:hyperlink r:id="rId25" w:anchor="7375"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val="uk-UA" w:eastAsia="ru-RU"/>
          </w:rPr>
          <w:t>ст.2 ЦПК України</w:t>
        </w:r>
      </w:hyperlink>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val="uk-UA" w:eastAsia="ru-RU"/>
        </w:rPr>
        <w:t>завданням цивільного судочинства є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 фізичних осіб, прав та інтересів юридичних осіб, інтересів держави.</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Суд та учасники судового процесу зобов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зані керуватися завданням цивільного судочинства, яке превалює над будь-якими іншими міркуваннями в судовому процесі.</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1E0531">
        <w:rPr>
          <w:rFonts w:ascii="Tahoma" w:eastAsia="Times New Roman" w:hAnsi="Tahoma" w:cs="Tahoma"/>
          <w:color w:val="000000"/>
          <w:sz w:val="20"/>
          <w:szCs w:val="20"/>
          <w:lang w:val="uk-UA" w:eastAsia="ru-RU"/>
        </w:rPr>
        <w:t>За ч.1</w:t>
      </w:r>
      <w:r w:rsidRPr="00780E50">
        <w:rPr>
          <w:rFonts w:ascii="Tahoma" w:eastAsia="Times New Roman" w:hAnsi="Tahoma" w:cs="Tahoma"/>
          <w:color w:val="000000"/>
          <w:sz w:val="20"/>
          <w:szCs w:val="20"/>
          <w:lang w:eastAsia="ru-RU"/>
        </w:rPr>
        <w:t> </w:t>
      </w:r>
      <w:hyperlink r:id="rId26" w:anchor="7402" w:tgtFrame="_blank" w:tooltip="Цивільний процесуальний кодекс України (ред. з 15.12.2017); нормативно-правовий акт № 1618-IV від 18.03.2004" w:history="1">
        <w:r w:rsidRPr="001E0531">
          <w:rPr>
            <w:rFonts w:ascii="Tahoma" w:eastAsia="Times New Roman" w:hAnsi="Tahoma" w:cs="Tahoma"/>
            <w:color w:val="000000"/>
            <w:sz w:val="20"/>
            <w:szCs w:val="20"/>
            <w:lang w:val="uk-UA" w:eastAsia="ru-RU"/>
          </w:rPr>
          <w:t>ст. 5 ЦПК України</w:t>
        </w:r>
      </w:hyperlink>
      <w:r w:rsidRPr="00780E50">
        <w:rPr>
          <w:rFonts w:ascii="Tahoma" w:eastAsia="Times New Roman" w:hAnsi="Tahoma" w:cs="Tahoma"/>
          <w:color w:val="000000"/>
          <w:sz w:val="20"/>
          <w:szCs w:val="20"/>
          <w:lang w:eastAsia="ru-RU"/>
        </w:rPr>
        <w:t> </w:t>
      </w:r>
      <w:r w:rsidRPr="001E0531">
        <w:rPr>
          <w:rFonts w:ascii="Tahoma" w:eastAsia="Times New Roman" w:hAnsi="Tahoma" w:cs="Tahoma"/>
          <w:color w:val="000000"/>
          <w:sz w:val="20"/>
          <w:szCs w:val="20"/>
          <w:lang w:val="uk-UA" w:eastAsia="ru-RU"/>
        </w:rPr>
        <w:t>здійснюючи правосуддя, суд захищає права, свободи та інтереси фізичних осіб, права та інтереси юридичних осіб, державні та суспільні інтереси у спосіб, визначений законом або договором.</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Згідно із частиною 5</w:t>
      </w:r>
      <w:hyperlink r:id="rId27" w:anchor="502" w:tgtFrame="_blank" w:tooltip="КОНСТИТУЦІЯ УКРАЇНИ; нормативно-правовий акт № 254к/96-ВР від 28.06.1996" w:history="1">
        <w:r w:rsidRPr="00780E50">
          <w:rPr>
            <w:rFonts w:ascii="Tahoma" w:eastAsia="Times New Roman" w:hAnsi="Tahoma" w:cs="Tahoma"/>
            <w:color w:val="000000"/>
            <w:sz w:val="20"/>
            <w:szCs w:val="20"/>
            <w:lang w:val="uk-UA" w:eastAsia="ru-RU"/>
          </w:rPr>
          <w:t>статті 124 Конституції України</w:t>
        </w:r>
      </w:hyperlink>
      <w:r w:rsidR="00780E50" w:rsidRPr="00780E50">
        <w:rPr>
          <w:rFonts w:ascii="Tahoma" w:eastAsia="Times New Roman" w:hAnsi="Tahoma" w:cs="Tahoma"/>
          <w:color w:val="000000"/>
          <w:sz w:val="20"/>
          <w:szCs w:val="20"/>
          <w:lang w:val="uk-UA" w:eastAsia="ru-RU"/>
        </w:rPr>
        <w:t xml:space="preserve"> </w:t>
      </w:r>
      <w:r w:rsidRPr="00213F01">
        <w:rPr>
          <w:rFonts w:ascii="Tahoma" w:eastAsia="Times New Roman" w:hAnsi="Tahoma" w:cs="Tahoma"/>
          <w:color w:val="000000"/>
          <w:sz w:val="20"/>
          <w:szCs w:val="20"/>
          <w:lang w:val="uk-UA" w:eastAsia="ru-RU"/>
        </w:rPr>
        <w:t xml:space="preserve">судові рішення ухвалюються судами іменем України і є обов`язковими до виконання на всій території України. </w:t>
      </w:r>
      <w:r w:rsidRPr="00213F01">
        <w:rPr>
          <w:rFonts w:ascii="Tahoma" w:eastAsia="Times New Roman" w:hAnsi="Tahoma" w:cs="Tahoma"/>
          <w:color w:val="000000"/>
          <w:sz w:val="20"/>
          <w:szCs w:val="20"/>
          <w:lang w:eastAsia="ru-RU"/>
        </w:rPr>
        <w:t>У пункті 9 частини 3</w:t>
      </w:r>
      <w:hyperlink r:id="rId28" w:anchor="536" w:tgtFrame="_blank" w:tooltip="КОНСТИТУЦІЯ УКРАЇНИ; нормативно-правовий акт № 254к/96-ВР від 28.06.1996" w:history="1">
        <w:r w:rsidRPr="00780E50">
          <w:rPr>
            <w:rFonts w:ascii="Tahoma" w:eastAsia="Times New Roman" w:hAnsi="Tahoma" w:cs="Tahoma"/>
            <w:color w:val="000000"/>
            <w:sz w:val="20"/>
            <w:szCs w:val="20"/>
            <w:lang w:eastAsia="ru-RU"/>
          </w:rPr>
          <w:t>статті 129 Конституції України</w:t>
        </w:r>
      </w:hyperlink>
      <w:r w:rsidRPr="00213F01">
        <w:rPr>
          <w:rFonts w:ascii="Tahoma" w:eastAsia="Times New Roman" w:hAnsi="Tahoma" w:cs="Tahoma"/>
          <w:color w:val="000000"/>
          <w:sz w:val="20"/>
          <w:szCs w:val="20"/>
          <w:lang w:eastAsia="ru-RU"/>
        </w:rPr>
        <w:t>до основних засад судочинства віднесено 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зковість рішень суду.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Зазначене конституційне положення відображено і у</w:t>
      </w:r>
      <w:hyperlink r:id="rId29" w:anchor="7499"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val="uk-UA" w:eastAsia="ru-RU"/>
          </w:rPr>
          <w:t>статті 18 ЦПК України</w:t>
        </w:r>
      </w:hyperlink>
      <w:r w:rsidRPr="00213F01">
        <w:rPr>
          <w:rFonts w:ascii="Tahoma" w:eastAsia="Times New Roman" w:hAnsi="Tahoma" w:cs="Tahoma"/>
          <w:color w:val="000000"/>
          <w:sz w:val="20"/>
          <w:szCs w:val="20"/>
          <w:lang w:val="uk-UA" w:eastAsia="ru-RU"/>
        </w:rPr>
        <w:t xml:space="preserve">, згідно з якою судові рішення, що набрали законної сили, обов`язкові для всіх органів державної влади і органів місцевого самоврядування, підприємств, установ, організацій, посадових чи службових осіб та громадян і підлягають виконанню на всій території України, а у випадках, встановлених міжнародними договорами, згода на обов`язковість яких надана Верховною </w:t>
      </w:r>
      <w:r w:rsidRPr="00213F01">
        <w:rPr>
          <w:rFonts w:ascii="Tahoma" w:eastAsia="Times New Roman" w:hAnsi="Tahoma" w:cs="Tahoma"/>
          <w:color w:val="000000"/>
          <w:sz w:val="20"/>
          <w:szCs w:val="20"/>
          <w:lang w:eastAsia="ru-RU"/>
        </w:rPr>
        <w:t>Радою України, - і за її межами.</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lastRenderedPageBreak/>
        <w:t xml:space="preserve">Отже, виконання судових </w:t>
      </w:r>
      <w:proofErr w:type="gramStart"/>
      <w:r w:rsidRPr="00213F01">
        <w:rPr>
          <w:rFonts w:ascii="Tahoma" w:eastAsia="Times New Roman" w:hAnsi="Tahoma" w:cs="Tahoma"/>
          <w:color w:val="000000"/>
          <w:sz w:val="20"/>
          <w:szCs w:val="20"/>
          <w:lang w:eastAsia="ru-RU"/>
        </w:rPr>
        <w:t>р</w:t>
      </w:r>
      <w:proofErr w:type="gramEnd"/>
      <w:r w:rsidRPr="00213F01">
        <w:rPr>
          <w:rFonts w:ascii="Tahoma" w:eastAsia="Times New Roman" w:hAnsi="Tahoma" w:cs="Tahoma"/>
          <w:color w:val="000000"/>
          <w:sz w:val="20"/>
          <w:szCs w:val="20"/>
          <w:lang w:eastAsia="ru-RU"/>
        </w:rPr>
        <w:t>ішень у цивільних справах є складовою права на справедливий суд та однією з процесуальних гарантій доступу до суду, що передбачено</w:t>
      </w:r>
      <w:hyperlink r:id="rId30" w:anchor="627815" w:tgtFrame="_blank" w:tooltip="Конвенція про захист прав людини і основоположних свобод; нормативно-правовий акт № ETS N 005 від 04.11.1950" w:history="1">
        <w:r w:rsidRPr="00780E50">
          <w:rPr>
            <w:rFonts w:ascii="Tahoma" w:eastAsia="Times New Roman" w:hAnsi="Tahoma" w:cs="Tahoma"/>
            <w:color w:val="000000"/>
            <w:sz w:val="20"/>
            <w:szCs w:val="20"/>
            <w:lang w:eastAsia="ru-RU"/>
          </w:rPr>
          <w:t>статтею 6 Конвенції про захист прав людини і основоположних свобод</w:t>
        </w:r>
      </w:hyperlink>
      <w:r w:rsidRPr="00213F01">
        <w:rPr>
          <w:rFonts w:ascii="Tahoma" w:eastAsia="Times New Roman" w:hAnsi="Tahoma" w:cs="Tahoma"/>
          <w:color w:val="000000"/>
          <w:sz w:val="20"/>
          <w:szCs w:val="20"/>
          <w:lang w:eastAsia="ru-RU"/>
        </w:rPr>
        <w:t>.</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780E50"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 xml:space="preserve">Так, судом встановлено, що згідно протоколу № 429889 проведення електронних торгів </w:t>
      </w:r>
      <w:proofErr w:type="gramStart"/>
      <w:r w:rsidRPr="00213F01">
        <w:rPr>
          <w:rFonts w:ascii="Tahoma" w:eastAsia="Times New Roman" w:hAnsi="Tahoma" w:cs="Tahoma"/>
          <w:color w:val="000000"/>
          <w:sz w:val="20"/>
          <w:szCs w:val="20"/>
          <w:lang w:eastAsia="ru-RU"/>
        </w:rPr>
        <w:t>в</w:t>
      </w:r>
      <w:proofErr w:type="gramEnd"/>
      <w:r w:rsidRPr="00213F01">
        <w:rPr>
          <w:rFonts w:ascii="Tahoma" w:eastAsia="Times New Roman" w:hAnsi="Tahoma" w:cs="Tahoma"/>
          <w:color w:val="000000"/>
          <w:sz w:val="20"/>
          <w:szCs w:val="20"/>
          <w:lang w:eastAsia="ru-RU"/>
        </w:rPr>
        <w:t>ід 04 вересня 2019 року відбулись торги з реалізації нерухомого майна</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нежитлового приміщення №1 поз. 1-5, ганок літ. В (1) загальною площею 548 кв.м. на першому поверсі житлового будинку літ. В-1 за адресою: АДРЕСА_1 за ціною продажу 1310000,00 грн. Переможцем електронних торгів став ОСОБА_9 , який повністю сплатив кошти за придбаний лот 05 вересня 2019 року на депозитний рахунок відділу ДВС у зв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зку з чим державним виконавцем складено акт 06 вересня 2019 року про реалізацію предмету іпотеки (а.с.99-102), винесено розпорядження № 54839440/13 про розподіл коштів та 11 вересня 2019 року винесено постанову про зняття арешту з реалізованого майна, припинення заборони на нерухоме майно та припинення іпотеки.</w:t>
      </w:r>
    </w:p>
    <w:p w:rsidR="00780E50" w:rsidRPr="00780E50"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05 листопада 2019 року постановою головного державного виконавця Центрального відділу ДВС м. Дніпра ГТУЮ у Дніпропетровській області Астаркіної Є.П. зупинено виконавче провадження № 54839440 на підставі ухвали Кіровського районного суду м. Дніпропетровська від 23 жовтня 2019 року.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Також в судовому засіданні встановлено, що постановою Дніпровського апеляційного суду від 25 лютого 2020 року апеляційна скарга ОСОБА_4 залишена без задоволення, а заочне рішення</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 м. Дніпропетровська від 19 листопада 2015 року залишено без змін.</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roofErr w:type="gramStart"/>
      <w:r w:rsidRPr="00213F01">
        <w:rPr>
          <w:rFonts w:ascii="Tahoma" w:eastAsia="Times New Roman" w:hAnsi="Tahoma" w:cs="Tahoma"/>
          <w:color w:val="000000"/>
          <w:sz w:val="20"/>
          <w:szCs w:val="20"/>
          <w:lang w:eastAsia="ru-RU"/>
        </w:rPr>
        <w:t>Ухвалою Верховний Суд у складі колегії суддів Першої судової палати Касаційного цивільного суду від 16 квітня 2020 року (справа №203/7722/14-ц, провадження № 61-5833 ск 20) відкрито касаційне провадження у справі за позовомпублічного акціонерного товариства комерційний банк «ПриватБанк» до ОСОБА_3 , ОСОБА_4 про стягнення заборгованості за кредитним договоромза касац</w:t>
      </w:r>
      <w:proofErr w:type="gramEnd"/>
      <w:r w:rsidRPr="00213F01">
        <w:rPr>
          <w:rFonts w:ascii="Tahoma" w:eastAsia="Times New Roman" w:hAnsi="Tahoma" w:cs="Tahoma"/>
          <w:color w:val="000000"/>
          <w:sz w:val="20"/>
          <w:szCs w:val="20"/>
          <w:lang w:eastAsia="ru-RU"/>
        </w:rPr>
        <w:t>ійною скаргою ОСОБА_3 на заочне рішенняКіровського районного суду м. Дніпропетровська від 19 листопада 2015 року та постанову Дніпровського апеляційного суду від 25 лютого 2020 року; у задоволенні клопотання</w:t>
      </w:r>
      <w:r w:rsidRPr="00780E50">
        <w:rPr>
          <w:rFonts w:ascii="Tahoma" w:eastAsia="Times New Roman" w:hAnsi="Tahoma" w:cs="Tahoma"/>
          <w:color w:val="000000"/>
          <w:sz w:val="20"/>
          <w:szCs w:val="20"/>
          <w:lang w:eastAsia="ru-RU"/>
        </w:rPr>
        <w:t> </w:t>
      </w:r>
      <w:r w:rsidRPr="00213F01">
        <w:rPr>
          <w:rFonts w:ascii="Tahoma" w:eastAsia="Times New Roman" w:hAnsi="Tahoma" w:cs="Tahoma"/>
          <w:color w:val="000000"/>
          <w:sz w:val="20"/>
          <w:szCs w:val="20"/>
          <w:lang w:eastAsia="ru-RU"/>
        </w:rPr>
        <w:t>ОСОБА_3 прозупинення виконання заочного рішення</w:t>
      </w:r>
      <w:proofErr w:type="gramStart"/>
      <w:r w:rsidRPr="00213F01">
        <w:rPr>
          <w:rFonts w:ascii="Tahoma" w:eastAsia="Times New Roman" w:hAnsi="Tahoma" w:cs="Tahoma"/>
          <w:color w:val="000000"/>
          <w:sz w:val="20"/>
          <w:szCs w:val="20"/>
          <w:lang w:eastAsia="ru-RU"/>
        </w:rPr>
        <w:t xml:space="preserve"> К</w:t>
      </w:r>
      <w:proofErr w:type="gramEnd"/>
      <w:r w:rsidRPr="00213F01">
        <w:rPr>
          <w:rFonts w:ascii="Tahoma" w:eastAsia="Times New Roman" w:hAnsi="Tahoma" w:cs="Tahoma"/>
          <w:color w:val="000000"/>
          <w:sz w:val="20"/>
          <w:szCs w:val="20"/>
          <w:lang w:eastAsia="ru-RU"/>
        </w:rPr>
        <w:t>іровського районного судум. Дніпропетровська від 19 листопада 2015 року та постанови Дніпровського апеляційного суду від 25 лютого2020 року до закінчення касаційного провадження відмовлено.</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За встановлених обставин завдання цивільного судочинства в ефективному на практиці захисті прав та інтересів стягувача превалюють у процесі судового контролю за виконанням 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зкового рішення суду над будь-якими іншими міркуваннями правового пуризму у виконавчому провадженні звернення стягнення на майно боржника, який доступними правовими засобами захисту уникав чотири роки виконання своїх цивільних обов`язків.</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Враховуючи незворотність наслідків реалізації арештованого майна боржника в межах виконавчого провадження, визнання по суду оскаржуваної бездіяльності неправомірною внаслідок встановлення обґрунтованості скарги може мати наслідком покладення на державного виконавця обов</w:t>
      </w:r>
      <w:proofErr w:type="gramStart"/>
      <w:r w:rsidRPr="00213F01">
        <w:rPr>
          <w:rFonts w:ascii="Tahoma" w:eastAsia="Times New Roman" w:hAnsi="Tahoma" w:cs="Tahoma"/>
          <w:color w:val="000000"/>
          <w:sz w:val="20"/>
          <w:szCs w:val="20"/>
          <w:lang w:eastAsia="ru-RU"/>
        </w:rPr>
        <w:t>`я</w:t>
      </w:r>
      <w:proofErr w:type="gramEnd"/>
      <w:r w:rsidRPr="00213F01">
        <w:rPr>
          <w:rFonts w:ascii="Tahoma" w:eastAsia="Times New Roman" w:hAnsi="Tahoma" w:cs="Tahoma"/>
          <w:color w:val="000000"/>
          <w:sz w:val="20"/>
          <w:szCs w:val="20"/>
          <w:lang w:eastAsia="ru-RU"/>
        </w:rPr>
        <w:t xml:space="preserve">зку усунути порушення права боржника на участь у вчиненні виконавчих дій лише на випадок повороту виконання у разі скасування Верховним Судом заочного </w:t>
      </w:r>
      <w:proofErr w:type="gramStart"/>
      <w:r w:rsidRPr="00213F01">
        <w:rPr>
          <w:rFonts w:ascii="Tahoma" w:eastAsia="Times New Roman" w:hAnsi="Tahoma" w:cs="Tahoma"/>
          <w:color w:val="000000"/>
          <w:sz w:val="20"/>
          <w:szCs w:val="20"/>
          <w:lang w:eastAsia="ru-RU"/>
        </w:rPr>
        <w:t>р</w:t>
      </w:r>
      <w:proofErr w:type="gramEnd"/>
      <w:r w:rsidRPr="00213F01">
        <w:rPr>
          <w:rFonts w:ascii="Tahoma" w:eastAsia="Times New Roman" w:hAnsi="Tahoma" w:cs="Tahoma"/>
          <w:color w:val="000000"/>
          <w:sz w:val="20"/>
          <w:szCs w:val="20"/>
          <w:lang w:eastAsia="ru-RU"/>
        </w:rPr>
        <w:t xml:space="preserve">ішення суду та постанови суду апеляційної інстанції, а до того не може судом вирішуватися наперед через заборону ухвалення умовних рішень, і поновлення порушеного права боржника можливе виключно у позовному </w:t>
      </w:r>
      <w:r w:rsidRPr="00213F01">
        <w:rPr>
          <w:rFonts w:ascii="Tahoma" w:eastAsia="Times New Roman" w:hAnsi="Tahoma" w:cs="Tahoma"/>
          <w:color w:val="000000"/>
          <w:sz w:val="20"/>
          <w:szCs w:val="20"/>
          <w:lang w:eastAsia="ru-RU"/>
        </w:rPr>
        <w:lastRenderedPageBreak/>
        <w:t xml:space="preserve">порядку з віднесенням до підстав позову встановленого протиправного характеру бездіяльності, з чого слідує необхідність і достатність для подальшого захисту інтересів боржника факту авторитетного судового декларування </w:t>
      </w:r>
      <w:proofErr w:type="gramStart"/>
      <w:r w:rsidRPr="00213F01">
        <w:rPr>
          <w:rFonts w:ascii="Tahoma" w:eastAsia="Times New Roman" w:hAnsi="Tahoma" w:cs="Tahoma"/>
          <w:color w:val="000000"/>
          <w:sz w:val="20"/>
          <w:szCs w:val="20"/>
          <w:lang w:eastAsia="ru-RU"/>
        </w:rPr>
        <w:t>неправом</w:t>
      </w:r>
      <w:proofErr w:type="gramEnd"/>
      <w:r w:rsidRPr="00213F01">
        <w:rPr>
          <w:rFonts w:ascii="Tahoma" w:eastAsia="Times New Roman" w:hAnsi="Tahoma" w:cs="Tahoma"/>
          <w:color w:val="000000"/>
          <w:sz w:val="20"/>
          <w:szCs w:val="20"/>
          <w:lang w:eastAsia="ru-RU"/>
        </w:rPr>
        <w:t>ірною бездіяльності, що відбулася з 30 серпня до 05 листопада 2019 року.</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roofErr w:type="gramStart"/>
      <w:r w:rsidRPr="00213F01">
        <w:rPr>
          <w:rFonts w:ascii="Tahoma" w:eastAsia="Times New Roman" w:hAnsi="Tahoma" w:cs="Tahoma"/>
          <w:color w:val="000000"/>
          <w:sz w:val="20"/>
          <w:szCs w:val="20"/>
          <w:lang w:eastAsia="ru-RU"/>
        </w:rPr>
        <w:t>Кр</w:t>
      </w:r>
      <w:proofErr w:type="gramEnd"/>
      <w:r w:rsidRPr="00213F01">
        <w:rPr>
          <w:rFonts w:ascii="Tahoma" w:eastAsia="Times New Roman" w:hAnsi="Tahoma" w:cs="Tahoma"/>
          <w:color w:val="000000"/>
          <w:sz w:val="20"/>
          <w:szCs w:val="20"/>
          <w:lang w:eastAsia="ru-RU"/>
        </w:rPr>
        <w:t>ім того, належить відзначити, що проведення прилюдних торгів здійснює організатор торгів згідно Порядку реалізації арештованого майна, затвердженому</w:t>
      </w:r>
      <w:r w:rsidRPr="00780E50">
        <w:rPr>
          <w:rFonts w:ascii="Tahoma" w:eastAsia="Times New Roman" w:hAnsi="Tahoma" w:cs="Tahoma"/>
          <w:color w:val="000000"/>
          <w:sz w:val="20"/>
          <w:szCs w:val="20"/>
          <w:lang w:eastAsia="ru-RU"/>
        </w:rPr>
        <w:t> </w:t>
      </w:r>
      <w:hyperlink r:id="rId31" w:tgtFrame="_blank" w:tooltip="Про затвердження Порядку реалізації арештованого майна; нормативно-правовий акт № 2831/5 від 29.09.2016" w:history="1">
        <w:r w:rsidRPr="00780E50">
          <w:rPr>
            <w:rFonts w:ascii="Tahoma" w:eastAsia="Times New Roman" w:hAnsi="Tahoma" w:cs="Tahoma"/>
            <w:color w:val="000000"/>
            <w:sz w:val="20"/>
            <w:szCs w:val="20"/>
            <w:lang w:eastAsia="ru-RU"/>
          </w:rPr>
          <w:t>наказом Мінюсту від 29 вересня 2016 року №2831/5</w:t>
        </w:r>
      </w:hyperlink>
      <w:r w:rsidRPr="00213F01">
        <w:rPr>
          <w:rFonts w:ascii="Tahoma" w:eastAsia="Times New Roman" w:hAnsi="Tahoma" w:cs="Tahoma"/>
          <w:color w:val="000000"/>
          <w:sz w:val="20"/>
          <w:szCs w:val="20"/>
          <w:lang w:eastAsia="ru-RU"/>
        </w:rPr>
        <w:t xml:space="preserve">, яким є ДП «Сетам», а не державний виконавець, та ДП «Сетам» проводило аукціон 04 вересня 2019 року на виконання обов`язкового рішення суду, </w:t>
      </w:r>
      <w:proofErr w:type="gramStart"/>
      <w:r w:rsidRPr="00213F01">
        <w:rPr>
          <w:rFonts w:ascii="Tahoma" w:eastAsia="Times New Roman" w:hAnsi="Tahoma" w:cs="Tahoma"/>
          <w:color w:val="000000"/>
          <w:sz w:val="20"/>
          <w:szCs w:val="20"/>
          <w:lang w:eastAsia="ru-RU"/>
        </w:rPr>
        <w:t>яке</w:t>
      </w:r>
      <w:proofErr w:type="gramEnd"/>
      <w:r w:rsidRPr="00213F01">
        <w:rPr>
          <w:rFonts w:ascii="Tahoma" w:eastAsia="Times New Roman" w:hAnsi="Tahoma" w:cs="Tahoma"/>
          <w:color w:val="000000"/>
          <w:sz w:val="20"/>
          <w:szCs w:val="20"/>
          <w:lang w:eastAsia="ru-RU"/>
        </w:rPr>
        <w:t xml:space="preserve"> до тепер не скасоване.</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Керуючись ст. ст.</w:t>
      </w:r>
      <w:r w:rsidRPr="00780E50">
        <w:rPr>
          <w:rFonts w:ascii="Tahoma" w:eastAsia="Times New Roman" w:hAnsi="Tahoma" w:cs="Tahoma"/>
          <w:color w:val="000000"/>
          <w:sz w:val="20"/>
          <w:szCs w:val="20"/>
          <w:lang w:eastAsia="ru-RU"/>
        </w:rPr>
        <w:t> </w:t>
      </w:r>
      <w:hyperlink r:id="rId32" w:anchor="10573"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eastAsia="ru-RU"/>
          </w:rPr>
          <w:t>447-451</w:t>
        </w:r>
      </w:hyperlink>
      <w:r w:rsidRPr="00213F01">
        <w:rPr>
          <w:rFonts w:ascii="Tahoma" w:eastAsia="Times New Roman" w:hAnsi="Tahoma" w:cs="Tahoma"/>
          <w:color w:val="000000"/>
          <w:sz w:val="20"/>
          <w:szCs w:val="20"/>
          <w:lang w:eastAsia="ru-RU"/>
        </w:rPr>
        <w:t>,</w:t>
      </w:r>
      <w:r w:rsidRPr="00780E50">
        <w:rPr>
          <w:rFonts w:ascii="Tahoma" w:eastAsia="Times New Roman" w:hAnsi="Tahoma" w:cs="Tahoma"/>
          <w:color w:val="000000"/>
          <w:sz w:val="20"/>
          <w:szCs w:val="20"/>
          <w:lang w:eastAsia="ru-RU"/>
        </w:rPr>
        <w:t> </w:t>
      </w:r>
      <w:hyperlink r:id="rId33" w:anchor="9297"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eastAsia="ru-RU"/>
          </w:rPr>
          <w:t>259</w:t>
        </w:r>
      </w:hyperlink>
      <w:r w:rsidRPr="00213F01">
        <w:rPr>
          <w:rFonts w:ascii="Tahoma" w:eastAsia="Times New Roman" w:hAnsi="Tahoma" w:cs="Tahoma"/>
          <w:color w:val="000000"/>
          <w:sz w:val="20"/>
          <w:szCs w:val="20"/>
          <w:lang w:eastAsia="ru-RU"/>
        </w:rPr>
        <w:t>,</w:t>
      </w:r>
      <w:r w:rsidRPr="00780E50">
        <w:rPr>
          <w:rFonts w:ascii="Tahoma" w:eastAsia="Times New Roman" w:hAnsi="Tahoma" w:cs="Tahoma"/>
          <w:color w:val="000000"/>
          <w:sz w:val="20"/>
          <w:szCs w:val="20"/>
          <w:lang w:eastAsia="ru-RU"/>
        </w:rPr>
        <w:t> </w:t>
      </w:r>
      <w:hyperlink r:id="rId34" w:anchor="9310"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eastAsia="ru-RU"/>
          </w:rPr>
          <w:t>260 ЦПК України</w:t>
        </w:r>
      </w:hyperlink>
      <w:r w:rsidRPr="00213F01">
        <w:rPr>
          <w:rFonts w:ascii="Tahoma" w:eastAsia="Times New Roman" w:hAnsi="Tahoma" w:cs="Tahoma"/>
          <w:color w:val="000000"/>
          <w:sz w:val="20"/>
          <w:szCs w:val="20"/>
          <w:lang w:eastAsia="ru-RU"/>
        </w:rPr>
        <w:t>, суд, -</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213F01">
      <w:pPr>
        <w:spacing w:before="100" w:beforeAutospacing="1" w:after="100" w:afterAutospacing="1" w:line="240" w:lineRule="auto"/>
        <w:jc w:val="center"/>
        <w:rPr>
          <w:rFonts w:ascii="Tahoma" w:eastAsia="Times New Roman" w:hAnsi="Tahoma" w:cs="Tahoma"/>
          <w:b/>
          <w:bCs/>
          <w:color w:val="000000"/>
          <w:sz w:val="20"/>
          <w:szCs w:val="20"/>
          <w:lang w:val="uk-UA" w:eastAsia="ru-RU"/>
        </w:rPr>
      </w:pPr>
      <w:r w:rsidRPr="001E0531">
        <w:rPr>
          <w:rFonts w:ascii="Tahoma" w:eastAsia="Times New Roman" w:hAnsi="Tahoma" w:cs="Tahoma"/>
          <w:b/>
          <w:bCs/>
          <w:color w:val="000000"/>
          <w:sz w:val="20"/>
          <w:szCs w:val="20"/>
          <w:lang w:val="uk-UA" w:eastAsia="ru-RU"/>
        </w:rPr>
        <w:t>УХВАЛИВ:</w:t>
      </w:r>
    </w:p>
    <w:p w:rsidR="00780E50" w:rsidRPr="00213F01" w:rsidRDefault="00780E50" w:rsidP="00213F01">
      <w:pPr>
        <w:spacing w:before="100" w:beforeAutospacing="1" w:after="100" w:afterAutospacing="1" w:line="240" w:lineRule="auto"/>
        <w:jc w:val="center"/>
        <w:rPr>
          <w:rFonts w:ascii="Tahoma" w:eastAsia="Times New Roman" w:hAnsi="Tahoma" w:cs="Tahoma"/>
          <w:color w:val="000000"/>
          <w:sz w:val="20"/>
          <w:szCs w:val="20"/>
          <w:lang w:val="uk-UA" w:eastAsia="ru-RU"/>
        </w:rPr>
      </w:pPr>
    </w:p>
    <w:p w:rsid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val="uk-UA" w:eastAsia="ru-RU"/>
        </w:rPr>
        <w:t>Скаргу ОСОБА_3 на дії державного виконавця Центрального відділу державної виконавчої служби у місті Дніпрі Південно-Східного міжрегіонального управління Міністерства юстиції України (м. Дніпро) Астаркіної Євгенії Павлівни, де боржник ОСОБА_3 , стягувач Акціонерне товариство комерційний банк «Приватбанк» - задовольнити частково.</w:t>
      </w:r>
    </w:p>
    <w:p w:rsidR="00780E50" w:rsidRPr="00213F01" w:rsidRDefault="00780E50" w:rsidP="00213F01">
      <w:pPr>
        <w:spacing w:before="100" w:beforeAutospacing="1" w:after="100" w:afterAutospacing="1" w:line="240" w:lineRule="auto"/>
        <w:rPr>
          <w:rFonts w:ascii="Tahoma" w:eastAsia="Times New Roman" w:hAnsi="Tahoma" w:cs="Tahoma"/>
          <w:color w:val="000000"/>
          <w:sz w:val="20"/>
          <w:szCs w:val="20"/>
          <w:lang w:val="uk-UA" w:eastAsia="ru-RU"/>
        </w:rPr>
      </w:pPr>
    </w:p>
    <w:p w:rsidR="00213F01" w:rsidRPr="00780E50" w:rsidRDefault="00213F01" w:rsidP="00780E50">
      <w:pPr>
        <w:spacing w:before="100" w:beforeAutospacing="1" w:after="100" w:afterAutospacing="1" w:line="240" w:lineRule="auto"/>
        <w:jc w:val="both"/>
        <w:rPr>
          <w:rFonts w:ascii="Tahoma" w:eastAsia="Times New Roman" w:hAnsi="Tahoma" w:cs="Tahoma"/>
          <w:b/>
          <w:color w:val="000000"/>
          <w:sz w:val="20"/>
          <w:szCs w:val="20"/>
          <w:lang w:val="uk-UA" w:eastAsia="ru-RU"/>
        </w:rPr>
      </w:pPr>
      <w:r w:rsidRPr="00213F01">
        <w:rPr>
          <w:rFonts w:ascii="Tahoma" w:eastAsia="Times New Roman" w:hAnsi="Tahoma" w:cs="Tahoma"/>
          <w:b/>
          <w:color w:val="000000"/>
          <w:sz w:val="20"/>
          <w:szCs w:val="20"/>
          <w:lang w:val="uk-UA" w:eastAsia="ru-RU"/>
        </w:rPr>
        <w:t>Визнати неправомірною бездіяльність головного державного виконавця Центрального відділу державної виконавчої служби м. Дніпра Головного територіального управління юстиції у Дніпропетровській області Астаркіної Євгенії Павлівни щодо незупинення виконавчого провадження № 54839440 згідно</w:t>
      </w:r>
      <w:r w:rsidRPr="00780E50">
        <w:rPr>
          <w:rFonts w:ascii="Tahoma" w:eastAsia="Times New Roman" w:hAnsi="Tahoma" w:cs="Tahoma"/>
          <w:b/>
          <w:color w:val="000000"/>
          <w:sz w:val="20"/>
          <w:szCs w:val="20"/>
          <w:lang w:eastAsia="ru-RU"/>
        </w:rPr>
        <w:t> </w:t>
      </w:r>
      <w:hyperlink r:id="rId35" w:anchor="1165" w:tgtFrame="_blank" w:tooltip="Про виконавче провадження; нормативно-правовий акт № 1404-VIII від 02.06.2016" w:history="1">
        <w:r w:rsidRPr="00780E50">
          <w:rPr>
            <w:rFonts w:ascii="Tahoma" w:eastAsia="Times New Roman" w:hAnsi="Tahoma" w:cs="Tahoma"/>
            <w:b/>
            <w:color w:val="000000"/>
            <w:sz w:val="20"/>
            <w:szCs w:val="20"/>
            <w:lang w:val="uk-UA" w:eastAsia="ru-RU"/>
          </w:rPr>
          <w:t>ст. 38 Закону України «Про виконавче провадження»</w:t>
        </w:r>
      </w:hyperlink>
      <w:r w:rsidRPr="00213F01">
        <w:rPr>
          <w:rFonts w:ascii="Tahoma" w:eastAsia="Times New Roman" w:hAnsi="Tahoma" w:cs="Tahoma"/>
          <w:b/>
          <w:color w:val="000000"/>
          <w:sz w:val="20"/>
          <w:szCs w:val="20"/>
          <w:lang w:val="uk-UA" w:eastAsia="ru-RU"/>
        </w:rPr>
        <w:t>внаслідок поновлення судом строку на подання апеляційної скарги на заочне рішення суду у цивільній справі №203/7722/14-ц та щодо невинесення постанови про зупинення цього виконавчого провадження.</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Default="00213F01" w:rsidP="00213F01">
      <w:pPr>
        <w:spacing w:before="100" w:beforeAutospacing="1" w:after="100" w:afterAutospacing="1" w:line="240" w:lineRule="auto"/>
        <w:rPr>
          <w:rFonts w:ascii="Tahoma" w:eastAsia="Times New Roman" w:hAnsi="Tahoma" w:cs="Tahoma"/>
          <w:color w:val="000000"/>
          <w:sz w:val="20"/>
          <w:szCs w:val="20"/>
          <w:lang w:val="uk-UA" w:eastAsia="ru-RU"/>
        </w:rPr>
      </w:pPr>
      <w:r w:rsidRPr="00213F01">
        <w:rPr>
          <w:rFonts w:ascii="Tahoma" w:eastAsia="Times New Roman" w:hAnsi="Tahoma" w:cs="Tahoma"/>
          <w:color w:val="000000"/>
          <w:sz w:val="20"/>
          <w:szCs w:val="20"/>
          <w:lang w:eastAsia="ru-RU"/>
        </w:rPr>
        <w:t>В задоволенні решти вимог скарги - відмовити.</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Pr="00213F01" w:rsidRDefault="00213F01"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r w:rsidRPr="00213F01">
        <w:rPr>
          <w:rFonts w:ascii="Tahoma" w:eastAsia="Times New Roman" w:hAnsi="Tahoma" w:cs="Tahoma"/>
          <w:i/>
          <w:iCs/>
          <w:color w:val="000000"/>
          <w:sz w:val="20"/>
          <w:szCs w:val="20"/>
          <w:lang w:val="uk-UA" w:eastAsia="ru-RU"/>
        </w:rPr>
        <w:t>Ухвала набирає законної сили в порядку, передбаченому</w:t>
      </w:r>
      <w:hyperlink r:id="rId36" w:anchor="9322"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color w:val="000000"/>
            <w:sz w:val="20"/>
            <w:szCs w:val="20"/>
            <w:lang w:val="uk-UA" w:eastAsia="ru-RU"/>
          </w:rPr>
          <w:t>ст.261 ЦПК України</w:t>
        </w:r>
      </w:hyperlink>
      <w:r w:rsidRPr="00213F01">
        <w:rPr>
          <w:rFonts w:ascii="Tahoma" w:eastAsia="Times New Roman" w:hAnsi="Tahoma" w:cs="Tahoma"/>
          <w:i/>
          <w:iCs/>
          <w:color w:val="000000"/>
          <w:sz w:val="20"/>
          <w:szCs w:val="20"/>
          <w:lang w:val="uk-UA" w:eastAsia="ru-RU"/>
        </w:rPr>
        <w:t>та може бути оскаржена учасниками справи шляхом подачі апеляційної скарги до Дніпровського апеляційного суду через Кіровський районний суд м. Дніпропетровська протягом п`ятнадцяти днів з дня її проголошення з урахуванням п.3</w:t>
      </w:r>
      <w:r w:rsidRPr="00780E50">
        <w:rPr>
          <w:rFonts w:ascii="Tahoma" w:eastAsia="Times New Roman" w:hAnsi="Tahoma" w:cs="Tahoma"/>
          <w:i/>
          <w:iCs/>
          <w:color w:val="000000"/>
          <w:sz w:val="20"/>
          <w:szCs w:val="20"/>
          <w:lang w:eastAsia="ru-RU"/>
        </w:rPr>
        <w:t> </w:t>
      </w:r>
      <w:hyperlink r:id="rId37" w:anchor="10984"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i/>
            <w:iCs/>
            <w:color w:val="000000"/>
            <w:sz w:val="20"/>
            <w:szCs w:val="20"/>
            <w:lang w:val="uk-UA" w:eastAsia="ru-RU"/>
          </w:rPr>
          <w:t>розділу ХІІ</w:t>
        </w:r>
      </w:hyperlink>
      <w:hyperlink r:id="rId38" w:anchor="10984" w:tgtFrame="_blank" w:tooltip="Цивільний процесуальний кодекс України (ред. з 15.12.2017); нормативно-правовий акт № 1618-IV від 18.03.2004" w:history="1">
        <w:r w:rsidRPr="00780E50">
          <w:rPr>
            <w:rFonts w:ascii="Tahoma" w:eastAsia="Times New Roman" w:hAnsi="Tahoma" w:cs="Tahoma"/>
            <w:i/>
            <w:iCs/>
            <w:color w:val="000000"/>
            <w:sz w:val="20"/>
            <w:szCs w:val="20"/>
            <w:lang w:val="uk-UA" w:eastAsia="ru-RU"/>
          </w:rPr>
          <w:t>"Прикінцеві положення" ЦПК України</w:t>
        </w:r>
      </w:hyperlink>
      <w:r w:rsidRPr="00213F01">
        <w:rPr>
          <w:rFonts w:ascii="Tahoma" w:eastAsia="Times New Roman" w:hAnsi="Tahoma" w:cs="Tahoma"/>
          <w:i/>
          <w:iCs/>
          <w:color w:val="000000"/>
          <w:sz w:val="20"/>
          <w:szCs w:val="20"/>
          <w:lang w:val="uk-UA" w:eastAsia="ru-RU"/>
        </w:rPr>
        <w:t>.</w:t>
      </w:r>
    </w:p>
    <w:p w:rsidR="00213F01" w:rsidRDefault="00213F01" w:rsidP="00780E50">
      <w:pPr>
        <w:spacing w:before="100" w:beforeAutospacing="1" w:after="100" w:afterAutospacing="1" w:line="240" w:lineRule="auto"/>
        <w:jc w:val="both"/>
        <w:rPr>
          <w:rFonts w:ascii="Tahoma" w:eastAsia="Times New Roman" w:hAnsi="Tahoma" w:cs="Tahoma"/>
          <w:i/>
          <w:iCs/>
          <w:color w:val="000000"/>
          <w:sz w:val="20"/>
          <w:szCs w:val="20"/>
          <w:lang w:val="uk-UA" w:eastAsia="ru-RU"/>
        </w:rPr>
      </w:pPr>
      <w:r w:rsidRPr="00213F01">
        <w:rPr>
          <w:rFonts w:ascii="Tahoma" w:eastAsia="Times New Roman" w:hAnsi="Tahoma" w:cs="Tahoma"/>
          <w:i/>
          <w:iCs/>
          <w:color w:val="000000"/>
          <w:sz w:val="20"/>
          <w:szCs w:val="20"/>
          <w:lang w:eastAsia="ru-RU"/>
        </w:rPr>
        <w:t>Повний текст ухвали складений і оголошений 08.05.2020.</w:t>
      </w:r>
    </w:p>
    <w:p w:rsidR="00780E50" w:rsidRPr="00213F01" w:rsidRDefault="00780E50" w:rsidP="00780E50">
      <w:pPr>
        <w:spacing w:before="100" w:beforeAutospacing="1" w:after="100" w:afterAutospacing="1" w:line="240" w:lineRule="auto"/>
        <w:jc w:val="both"/>
        <w:rPr>
          <w:rFonts w:ascii="Tahoma" w:eastAsia="Times New Roman" w:hAnsi="Tahoma" w:cs="Tahoma"/>
          <w:color w:val="000000"/>
          <w:sz w:val="20"/>
          <w:szCs w:val="20"/>
          <w:lang w:val="uk-UA" w:eastAsia="ru-RU"/>
        </w:rPr>
      </w:pPr>
    </w:p>
    <w:p w:rsidR="00213F01" w:rsidRPr="00213F01" w:rsidRDefault="00213F01" w:rsidP="00213F01">
      <w:pPr>
        <w:spacing w:before="100" w:beforeAutospacing="1" w:after="100" w:afterAutospacing="1" w:line="240" w:lineRule="auto"/>
        <w:rPr>
          <w:rFonts w:ascii="Tahoma" w:eastAsia="Times New Roman" w:hAnsi="Tahoma" w:cs="Tahoma"/>
          <w:color w:val="000000"/>
          <w:sz w:val="20"/>
          <w:szCs w:val="20"/>
          <w:lang w:eastAsia="ru-RU"/>
        </w:rPr>
      </w:pPr>
      <w:r w:rsidRPr="00213F01">
        <w:rPr>
          <w:rFonts w:ascii="Tahoma" w:eastAsia="Times New Roman" w:hAnsi="Tahoma" w:cs="Tahoma"/>
          <w:color w:val="000000"/>
          <w:sz w:val="20"/>
          <w:szCs w:val="20"/>
          <w:lang w:eastAsia="ru-RU"/>
        </w:rPr>
        <w:t>Суддя О.В. Колесніченко</w:t>
      </w:r>
    </w:p>
    <w:p w:rsidR="00213F01" w:rsidRPr="00780E50" w:rsidRDefault="00213F01" w:rsidP="00213F01">
      <w:pPr>
        <w:jc w:val="center"/>
        <w:rPr>
          <w:rFonts w:ascii="Tahoma" w:hAnsi="Tahoma" w:cs="Tahoma"/>
          <w:sz w:val="20"/>
          <w:szCs w:val="20"/>
          <w:lang w:val="uk-UA"/>
        </w:rPr>
      </w:pPr>
    </w:p>
    <w:p w:rsidR="008974B9" w:rsidRPr="00780E50" w:rsidRDefault="00780E50" w:rsidP="00F97BD4">
      <w:pPr>
        <w:jc w:val="both"/>
        <w:rPr>
          <w:rFonts w:ascii="Tahoma" w:hAnsi="Tahoma" w:cs="Tahoma"/>
          <w:sz w:val="20"/>
          <w:szCs w:val="20"/>
        </w:rPr>
      </w:pPr>
      <w:r>
        <w:rPr>
          <w:rFonts w:ascii="Tahoma" w:hAnsi="Tahoma" w:cs="Tahoma"/>
          <w:sz w:val="20"/>
          <w:szCs w:val="20"/>
        </w:rPr>
        <w:lastRenderedPageBreak/>
        <w:t xml:space="preserve">Вот ссылка на вышеуказанное определение суда: </w:t>
      </w:r>
      <w:hyperlink r:id="rId39" w:history="1">
        <w:r w:rsidRPr="005206DA">
          <w:rPr>
            <w:rStyle w:val="a3"/>
            <w:rFonts w:ascii="Tahoma" w:hAnsi="Tahoma" w:cs="Tahoma"/>
            <w:sz w:val="20"/>
            <w:szCs w:val="20"/>
          </w:rPr>
          <w:t>http://www.reyestr.court.gov.ua/Review/89170329</w:t>
        </w:r>
      </w:hyperlink>
      <w:r>
        <w:rPr>
          <w:rFonts w:ascii="Tahoma" w:hAnsi="Tahoma" w:cs="Tahoma"/>
          <w:sz w:val="20"/>
          <w:szCs w:val="20"/>
        </w:rPr>
        <w:t xml:space="preserve"> </w:t>
      </w:r>
    </w:p>
    <w:p w:rsidR="00F97BD4" w:rsidRPr="00780E50" w:rsidRDefault="00F97BD4" w:rsidP="00F6512F">
      <w:pPr>
        <w:jc w:val="center"/>
        <w:rPr>
          <w:rFonts w:ascii="Tahoma" w:hAnsi="Tahoma" w:cs="Tahoma"/>
          <w:b/>
          <w:sz w:val="20"/>
          <w:szCs w:val="20"/>
        </w:rPr>
      </w:pPr>
    </w:p>
    <w:p w:rsidR="00F97BD4" w:rsidRDefault="00F97BD4" w:rsidP="00F97BD4">
      <w:pPr>
        <w:jc w:val="both"/>
        <w:rPr>
          <w:rFonts w:ascii="Tahoma" w:hAnsi="Tahoma" w:cs="Tahoma"/>
          <w:sz w:val="20"/>
          <w:szCs w:val="20"/>
        </w:rPr>
      </w:pPr>
    </w:p>
    <w:p w:rsidR="00780E50" w:rsidRPr="00780E50" w:rsidRDefault="00780E50" w:rsidP="00780E50">
      <w:pPr>
        <w:jc w:val="center"/>
        <w:rPr>
          <w:rFonts w:ascii="Tahoma" w:hAnsi="Tahoma" w:cs="Tahoma"/>
          <w:b/>
          <w:sz w:val="20"/>
          <w:szCs w:val="20"/>
        </w:rPr>
      </w:pPr>
      <w:r w:rsidRPr="00780E50">
        <w:rPr>
          <w:rFonts w:ascii="Tahoma" w:hAnsi="Tahoma" w:cs="Tahoma"/>
          <w:b/>
          <w:sz w:val="20"/>
          <w:szCs w:val="20"/>
        </w:rPr>
        <w:t>ТАКЖЕ СМОТРИ СЛЕДУЮЩИЕ СТАТЬИ:</w:t>
      </w:r>
    </w:p>
    <w:p w:rsidR="00F97BD4" w:rsidRPr="00780E50" w:rsidRDefault="00F97BD4" w:rsidP="00F6512F">
      <w:pPr>
        <w:jc w:val="center"/>
        <w:rPr>
          <w:rFonts w:ascii="Tahoma" w:hAnsi="Tahoma" w:cs="Tahoma"/>
          <w:b/>
          <w:sz w:val="20"/>
          <w:szCs w:val="20"/>
        </w:rPr>
      </w:pPr>
    </w:p>
    <w:p w:rsidR="00F97BD4" w:rsidRDefault="008A6166" w:rsidP="00F97BD4">
      <w:pPr>
        <w:jc w:val="both"/>
        <w:rPr>
          <w:rFonts w:ascii="Tahoma" w:hAnsi="Tahoma" w:cs="Tahoma"/>
          <w:sz w:val="20"/>
          <w:szCs w:val="20"/>
        </w:rPr>
      </w:pPr>
      <w:r w:rsidRPr="008A6166">
        <w:rPr>
          <w:rFonts w:ascii="Tahoma" w:hAnsi="Tahoma" w:cs="Tahoma"/>
          <w:sz w:val="20"/>
          <w:szCs w:val="20"/>
        </w:rPr>
        <w:t>ОБЕСПЕЧЕНИЕ ИСКА КАК 100% ВАРИАНТ ОСТАНОВИТЬ ПРОДАЖУ ИСПОЛНИТЕЛЬНОЙ СЛУЖБОЙ ИМУЩЕСТВА ДОЛЖНИКА + СУДЕБНЫЙ ПРИМЕР ПОЛОЖИТЕЛЬНОЙ ЮРИДИЧЕСКОЙ ЗАЩИТЫ ИСКА В АПЕЛЛЯЦИОННОМ ПОРЯДКЕ</w:t>
      </w:r>
    </w:p>
    <w:p w:rsidR="008A6166" w:rsidRDefault="001E0531" w:rsidP="00F97BD4">
      <w:pPr>
        <w:jc w:val="both"/>
        <w:rPr>
          <w:rFonts w:ascii="Tahoma" w:hAnsi="Tahoma" w:cs="Tahoma"/>
          <w:sz w:val="20"/>
          <w:szCs w:val="20"/>
        </w:rPr>
      </w:pPr>
      <w:hyperlink r:id="rId40" w:history="1">
        <w:r w:rsidR="008A6166" w:rsidRPr="005206DA">
          <w:rPr>
            <w:rStyle w:val="a3"/>
            <w:rFonts w:ascii="Tahoma" w:hAnsi="Tahoma" w:cs="Tahoma"/>
            <w:sz w:val="20"/>
            <w:szCs w:val="20"/>
          </w:rPr>
          <w:t>http://gpl.in.ua/ru/ideas/obespechenie-iska-kak-100-variant-ostanovit-prodazhu-ispolnitelnoj-sluzhboj-imuschestva-dolzhnika-polozhitelnaja-juridicheskaja-.html</w:t>
        </w:r>
      </w:hyperlink>
    </w:p>
    <w:p w:rsidR="008A6166" w:rsidRDefault="008A6166" w:rsidP="00F97BD4">
      <w:pPr>
        <w:jc w:val="both"/>
        <w:rPr>
          <w:rFonts w:ascii="Tahoma" w:hAnsi="Tahoma" w:cs="Tahoma"/>
          <w:sz w:val="20"/>
          <w:szCs w:val="20"/>
        </w:rPr>
      </w:pPr>
    </w:p>
    <w:p w:rsidR="008A6166" w:rsidRDefault="008A6166" w:rsidP="00F97BD4">
      <w:pPr>
        <w:jc w:val="both"/>
        <w:rPr>
          <w:rFonts w:ascii="Tahoma" w:hAnsi="Tahoma" w:cs="Tahoma"/>
          <w:sz w:val="20"/>
          <w:szCs w:val="20"/>
        </w:rPr>
      </w:pPr>
      <w:r w:rsidRPr="008A6166">
        <w:rPr>
          <w:rFonts w:ascii="Tahoma" w:hAnsi="Tahoma" w:cs="Tahoma"/>
          <w:sz w:val="20"/>
          <w:szCs w:val="20"/>
        </w:rPr>
        <w:t>БОРЬБА С ПОДДЕЛЬНЫМ ДУБЛИКАТОМ СВИДЕТЕЛЬСТВА О ПРАВЕ СОБСТВЕННОСТИ НА КВАРТИРУ ПРИ ПОЛУЧЕНИИ НАСЛЕДСТВА</w:t>
      </w:r>
    </w:p>
    <w:p w:rsidR="008A6166" w:rsidRDefault="001E0531" w:rsidP="00F97BD4">
      <w:pPr>
        <w:jc w:val="both"/>
        <w:rPr>
          <w:rFonts w:ascii="Tahoma" w:hAnsi="Tahoma" w:cs="Tahoma"/>
          <w:sz w:val="20"/>
          <w:szCs w:val="20"/>
        </w:rPr>
      </w:pPr>
      <w:hyperlink r:id="rId41" w:history="1">
        <w:r w:rsidR="008A6166" w:rsidRPr="005206DA">
          <w:rPr>
            <w:rStyle w:val="a3"/>
            <w:rFonts w:ascii="Tahoma" w:hAnsi="Tahoma" w:cs="Tahoma"/>
            <w:sz w:val="20"/>
            <w:szCs w:val="20"/>
          </w:rPr>
          <w:t>http://gpl.in.ua/ru/ideas/borba-s-poddelnym-dublikatom-svidetelstva-o-prave-sobstvennosti-na-kvartiru-v-nasledstvennom-dele.html</w:t>
        </w:r>
      </w:hyperlink>
    </w:p>
    <w:p w:rsidR="008A6166" w:rsidRDefault="008A6166" w:rsidP="00F97BD4">
      <w:pPr>
        <w:jc w:val="both"/>
        <w:rPr>
          <w:rFonts w:ascii="Tahoma" w:hAnsi="Tahoma" w:cs="Tahoma"/>
          <w:sz w:val="20"/>
          <w:szCs w:val="20"/>
        </w:rPr>
      </w:pPr>
    </w:p>
    <w:p w:rsidR="008A6166" w:rsidRDefault="008A6166" w:rsidP="00F97BD4">
      <w:pPr>
        <w:jc w:val="both"/>
        <w:rPr>
          <w:rFonts w:ascii="Tahoma" w:hAnsi="Tahoma" w:cs="Tahoma"/>
          <w:sz w:val="20"/>
          <w:szCs w:val="20"/>
        </w:rPr>
      </w:pPr>
      <w:r w:rsidRPr="008A6166">
        <w:rPr>
          <w:rFonts w:ascii="Tahoma" w:hAnsi="Tahoma" w:cs="Tahoma"/>
          <w:sz w:val="20"/>
          <w:szCs w:val="20"/>
        </w:rPr>
        <w:t>ОШИБКИ ИНСПЕКЦИИ АРХИТЕКТУРНО – СТРОИТЕЛЬНОГО КОНТРОЛЯ В ПРИКАЗЕ О ПРОВЕДЕНИИ ВНЕПЛАНОВОЙ ПРОВЕРКИ И ОТСУТСТВИЕ СОГЛАСОВАНИЯ С ЦЕНТРАЛЬНЫМ ОРГАНОМ ИСПОЛНИТЕЛЬНОЙ ВЛАСТИ, КОТОРЫЙ ОБЕСПЕЧИВАЕТ ФОРМИРОВАНИЕ ГОСУДАРСТВЕННОЙ ПОЛИТИКИ В СООТВЕТСТВУЮЩЕЙ СФЕРЕ</w:t>
      </w:r>
    </w:p>
    <w:p w:rsidR="008A6166" w:rsidRDefault="001E0531" w:rsidP="00F97BD4">
      <w:pPr>
        <w:jc w:val="both"/>
        <w:rPr>
          <w:rFonts w:ascii="Tahoma" w:hAnsi="Tahoma" w:cs="Tahoma"/>
          <w:sz w:val="20"/>
          <w:szCs w:val="20"/>
        </w:rPr>
      </w:pPr>
      <w:hyperlink r:id="rId42" w:history="1">
        <w:r w:rsidR="008A6166" w:rsidRPr="005206DA">
          <w:rPr>
            <w:rStyle w:val="a3"/>
            <w:rFonts w:ascii="Tahoma" w:hAnsi="Tahoma" w:cs="Tahoma"/>
            <w:sz w:val="20"/>
            <w:szCs w:val="20"/>
          </w:rPr>
          <w:t>http://gpl.in.ua/ru/ideas/oshibki-inspekcii-arxitekturno-stroitelnogo-kontrolja-v-prikaze-o-provedenii-vneplanovoj-proverki-i-otsutstvie-soglasovanija-s-c.html</w:t>
        </w:r>
      </w:hyperlink>
    </w:p>
    <w:p w:rsidR="008A6166" w:rsidRDefault="008A6166" w:rsidP="00F97BD4">
      <w:pPr>
        <w:jc w:val="both"/>
        <w:rPr>
          <w:rFonts w:ascii="Tahoma" w:hAnsi="Tahoma" w:cs="Tahoma"/>
          <w:sz w:val="20"/>
          <w:szCs w:val="20"/>
        </w:rPr>
      </w:pPr>
    </w:p>
    <w:p w:rsidR="001E0531" w:rsidRDefault="001E0531" w:rsidP="008A6166">
      <w:pPr>
        <w:jc w:val="both"/>
        <w:rPr>
          <w:rFonts w:ascii="Tahoma" w:hAnsi="Tahoma" w:cs="Tahoma"/>
          <w:sz w:val="20"/>
          <w:szCs w:val="20"/>
        </w:rPr>
      </w:pPr>
    </w:p>
    <w:p w:rsidR="008A6166" w:rsidRPr="008A6166" w:rsidRDefault="008A6166" w:rsidP="008A6166">
      <w:pPr>
        <w:jc w:val="both"/>
        <w:rPr>
          <w:rFonts w:ascii="Tahoma" w:hAnsi="Tahoma" w:cs="Tahoma"/>
          <w:sz w:val="20"/>
          <w:szCs w:val="20"/>
        </w:rPr>
      </w:pPr>
      <w:bookmarkStart w:id="0" w:name="_GoBack"/>
      <w:bookmarkEnd w:id="0"/>
      <w:r w:rsidRPr="008A6166">
        <w:rPr>
          <w:rFonts w:ascii="Tahoma" w:hAnsi="Tahoma" w:cs="Tahoma"/>
          <w:sz w:val="20"/>
          <w:szCs w:val="20"/>
        </w:rPr>
        <w:t>ЮРИСТЫ ГИЛЬДИИ ПРОФЕССИОНАЛЬНЫХ ЮРИСТОВ МОГУТ НЕ ТОЛЬКО ПРИНИМАТЬ УЧАСТИЕ В СУДЕБНЫХ ПРОИЗВОДСТВАХ, НО И СОПРОВОЖДАТЬ ИХ ДИСТАНЦИОННО:</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              ИЗУЧАТЬ МАТЕРИАЛЫ, ВЫЯВЛЯТЬ НЕДОСТАТКИ И НАРУШЕНИЯ;</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              РЕКОМЕНДОВАТЬ ПРАВОВУЮ ПОЗИЦИЮ;</w:t>
      </w:r>
    </w:p>
    <w:p w:rsidR="008A6166" w:rsidRPr="008A6166" w:rsidRDefault="008A6166" w:rsidP="008A6166">
      <w:pPr>
        <w:jc w:val="both"/>
        <w:rPr>
          <w:rFonts w:ascii="Tahoma" w:hAnsi="Tahoma" w:cs="Tahoma"/>
          <w:sz w:val="20"/>
          <w:szCs w:val="20"/>
        </w:rPr>
      </w:pPr>
      <w:r>
        <w:rPr>
          <w:rFonts w:ascii="Tahoma" w:hAnsi="Tahoma" w:cs="Tahoma"/>
          <w:sz w:val="20"/>
          <w:szCs w:val="20"/>
        </w:rPr>
        <w:t xml:space="preserve">-          </w:t>
      </w:r>
      <w:r w:rsidRPr="008A6166">
        <w:rPr>
          <w:rFonts w:ascii="Tahoma" w:hAnsi="Tahoma" w:cs="Tahoma"/>
          <w:sz w:val="20"/>
          <w:szCs w:val="20"/>
        </w:rPr>
        <w:t>СОСТАВЛЯТЬ ОТ ИМЕНИ КЛИЕНТОВ ПРОЦЕССУАЛЬНЫЕ ДОКУМЕНТЫ, В Т.Ч. ЗАЯВЛЕНИЯ, ИСКИ, ЖАЛОБЫ, АПЕЛЛЯЦИИ, КАССАЦИИ, ДОПОЛНЕНИЯ К НИМ И Т.Д.</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 xml:space="preserve"> </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НАЛИЧИЕ АДВОКАТА (ПРЕДСТАВИТЕЛЯ) НЕ ЯВЛЯЕТСЯ ПРЕПЯТСТВИЕМ ДЛЯ ОБРАЩЕНИЯ В ГИЛЬДИЮ ПРОФЕССИОНАЛЬНЫХ ЮРИСТОВ.</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 xml:space="preserve"> </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Гильдия профессиональных юристов</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Васильев Павел Сергеевич</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lastRenderedPageBreak/>
        <w:t>тел.095-235-31-10, 096-476-66-66</w:t>
      </w:r>
    </w:p>
    <w:p w:rsidR="008A6166" w:rsidRPr="008A6166" w:rsidRDefault="008A6166" w:rsidP="008A6166">
      <w:pPr>
        <w:jc w:val="both"/>
        <w:rPr>
          <w:rFonts w:ascii="Tahoma" w:hAnsi="Tahoma" w:cs="Tahoma"/>
          <w:sz w:val="20"/>
          <w:szCs w:val="20"/>
        </w:rPr>
      </w:pPr>
      <w:r>
        <w:rPr>
          <w:rFonts w:ascii="Tahoma" w:hAnsi="Tahoma" w:cs="Tahoma"/>
          <w:sz w:val="20"/>
          <w:szCs w:val="20"/>
        </w:rPr>
        <w:t>сайт gpl.in.ua</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 xml:space="preserve"> </w:t>
      </w:r>
    </w:p>
    <w:p w:rsidR="008A6166" w:rsidRPr="008A6166" w:rsidRDefault="008A6166" w:rsidP="008A6166">
      <w:pPr>
        <w:jc w:val="both"/>
        <w:rPr>
          <w:rFonts w:ascii="Tahoma" w:hAnsi="Tahoma" w:cs="Tahoma"/>
          <w:sz w:val="20"/>
          <w:szCs w:val="20"/>
        </w:rPr>
      </w:pPr>
      <w:r w:rsidRPr="008A6166">
        <w:rPr>
          <w:rFonts w:ascii="Tahoma" w:hAnsi="Tahoma" w:cs="Tahoma"/>
          <w:sz w:val="20"/>
          <w:szCs w:val="20"/>
        </w:rPr>
        <w:t>Юридическая рассылка практических идей и новостей от Гильдии Профессиональных Юристов. Рассылка носит информационный характер. Для подписки на рассылку отправляйте «подписаться» со своего почтового ящика на адрес: gplu.dp@gmail.com</w:t>
      </w:r>
    </w:p>
    <w:p w:rsidR="008A6166" w:rsidRPr="008A6166" w:rsidRDefault="008A6166" w:rsidP="008A6166">
      <w:pPr>
        <w:jc w:val="both"/>
        <w:rPr>
          <w:rFonts w:ascii="Tahoma" w:hAnsi="Tahoma" w:cs="Tahoma"/>
          <w:sz w:val="20"/>
          <w:szCs w:val="20"/>
        </w:rPr>
      </w:pPr>
      <w:r>
        <w:rPr>
          <w:rFonts w:ascii="Tahoma" w:hAnsi="Tahoma" w:cs="Tahoma"/>
          <w:sz w:val="20"/>
          <w:szCs w:val="20"/>
        </w:rPr>
        <w:t xml:space="preserve"> </w:t>
      </w:r>
    </w:p>
    <w:p w:rsidR="008A6166" w:rsidRPr="00780E50" w:rsidRDefault="008A6166" w:rsidP="008A6166">
      <w:pPr>
        <w:jc w:val="both"/>
        <w:rPr>
          <w:rFonts w:ascii="Tahoma" w:hAnsi="Tahoma" w:cs="Tahoma"/>
          <w:sz w:val="20"/>
          <w:szCs w:val="20"/>
        </w:rPr>
      </w:pPr>
      <w:r w:rsidRPr="008A6166">
        <w:rPr>
          <w:rFonts w:ascii="Tahoma" w:hAnsi="Tahoma" w:cs="Tahoma"/>
          <w:sz w:val="20"/>
          <w:szCs w:val="20"/>
        </w:rPr>
        <w:t>Для отказа от рассылки, напишите «отказ» и отправьте со своего почтового ящика на адрес: gplu.dp@gmail.com</w:t>
      </w:r>
    </w:p>
    <w:p w:rsidR="00F97BD4" w:rsidRPr="00780E50" w:rsidRDefault="00F97BD4" w:rsidP="00F6512F">
      <w:pPr>
        <w:jc w:val="center"/>
        <w:rPr>
          <w:rFonts w:ascii="Tahoma" w:hAnsi="Tahoma" w:cs="Tahoma"/>
          <w:b/>
          <w:sz w:val="20"/>
          <w:szCs w:val="20"/>
        </w:rPr>
      </w:pPr>
    </w:p>
    <w:p w:rsidR="00F97BD4" w:rsidRPr="00780E50" w:rsidRDefault="00F97BD4" w:rsidP="00F97BD4">
      <w:pPr>
        <w:jc w:val="both"/>
        <w:rPr>
          <w:rFonts w:ascii="Tahoma" w:hAnsi="Tahoma" w:cs="Tahoma"/>
          <w:sz w:val="20"/>
          <w:szCs w:val="20"/>
        </w:rPr>
      </w:pPr>
    </w:p>
    <w:p w:rsidR="00F6512F" w:rsidRPr="00780E50" w:rsidRDefault="00F6512F">
      <w:pPr>
        <w:rPr>
          <w:rFonts w:ascii="Tahoma" w:hAnsi="Tahoma" w:cs="Tahoma"/>
          <w:sz w:val="20"/>
          <w:szCs w:val="20"/>
        </w:rPr>
      </w:pPr>
    </w:p>
    <w:sectPr w:rsidR="00F6512F" w:rsidRPr="00780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7054"/>
    <w:multiLevelType w:val="hybridMultilevel"/>
    <w:tmpl w:val="ADD09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171B99"/>
    <w:multiLevelType w:val="hybridMultilevel"/>
    <w:tmpl w:val="DE947452"/>
    <w:lvl w:ilvl="0" w:tplc="9E6C162C">
      <w:start w:val="2"/>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6E2714"/>
    <w:multiLevelType w:val="hybridMultilevel"/>
    <w:tmpl w:val="BFC47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A1"/>
    <w:rsid w:val="00044696"/>
    <w:rsid w:val="000F4755"/>
    <w:rsid w:val="00146F4A"/>
    <w:rsid w:val="001B3D4C"/>
    <w:rsid w:val="001E0531"/>
    <w:rsid w:val="00213F01"/>
    <w:rsid w:val="0027565C"/>
    <w:rsid w:val="002C12FA"/>
    <w:rsid w:val="0032467C"/>
    <w:rsid w:val="003A03A1"/>
    <w:rsid w:val="003A7421"/>
    <w:rsid w:val="003C5194"/>
    <w:rsid w:val="004D7F9A"/>
    <w:rsid w:val="00530256"/>
    <w:rsid w:val="00536895"/>
    <w:rsid w:val="00546C9C"/>
    <w:rsid w:val="005A57DD"/>
    <w:rsid w:val="005C5D10"/>
    <w:rsid w:val="006145EF"/>
    <w:rsid w:val="006A14BB"/>
    <w:rsid w:val="006D6204"/>
    <w:rsid w:val="007101FB"/>
    <w:rsid w:val="00767471"/>
    <w:rsid w:val="00773448"/>
    <w:rsid w:val="00780E50"/>
    <w:rsid w:val="007E5AA9"/>
    <w:rsid w:val="00861EAC"/>
    <w:rsid w:val="00880D88"/>
    <w:rsid w:val="008974B9"/>
    <w:rsid w:val="008A6166"/>
    <w:rsid w:val="009569C8"/>
    <w:rsid w:val="00A3409C"/>
    <w:rsid w:val="00A4011E"/>
    <w:rsid w:val="00AC7E64"/>
    <w:rsid w:val="00AF0A62"/>
    <w:rsid w:val="00B60B77"/>
    <w:rsid w:val="00BA68E2"/>
    <w:rsid w:val="00BB2BE6"/>
    <w:rsid w:val="00C44FCD"/>
    <w:rsid w:val="00C70FFC"/>
    <w:rsid w:val="00C80331"/>
    <w:rsid w:val="00DB01B6"/>
    <w:rsid w:val="00E20543"/>
    <w:rsid w:val="00E6352E"/>
    <w:rsid w:val="00F4049F"/>
    <w:rsid w:val="00F57DCC"/>
    <w:rsid w:val="00F6512F"/>
    <w:rsid w:val="00F9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3F01"/>
  </w:style>
  <w:style w:type="paragraph" w:styleId="z-">
    <w:name w:val="HTML Top of Form"/>
    <w:basedOn w:val="a"/>
    <w:next w:val="a"/>
    <w:link w:val="z-0"/>
    <w:hidden/>
    <w:uiPriority w:val="99"/>
    <w:semiHidden/>
    <w:unhideWhenUsed/>
    <w:rsid w:val="00213F0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13F01"/>
    <w:rPr>
      <w:rFonts w:ascii="Arial" w:eastAsia="Times New Roman" w:hAnsi="Arial" w:cs="Arial"/>
      <w:vanish/>
      <w:sz w:val="16"/>
      <w:szCs w:val="16"/>
      <w:lang w:eastAsia="ru-RU"/>
    </w:rPr>
  </w:style>
  <w:style w:type="character" w:styleId="a3">
    <w:name w:val="Hyperlink"/>
    <w:basedOn w:val="a0"/>
    <w:uiPriority w:val="99"/>
    <w:unhideWhenUsed/>
    <w:rsid w:val="00213F01"/>
    <w:rPr>
      <w:color w:val="0000FF"/>
      <w:u w:val="single"/>
    </w:rPr>
  </w:style>
  <w:style w:type="paragraph" w:styleId="z-1">
    <w:name w:val="HTML Bottom of Form"/>
    <w:basedOn w:val="a"/>
    <w:next w:val="a"/>
    <w:link w:val="z-2"/>
    <w:hidden/>
    <w:uiPriority w:val="99"/>
    <w:semiHidden/>
    <w:unhideWhenUsed/>
    <w:rsid w:val="00213F0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13F01"/>
    <w:rPr>
      <w:rFonts w:ascii="Arial" w:eastAsia="Times New Roman" w:hAnsi="Arial" w:cs="Arial"/>
      <w:vanish/>
      <w:sz w:val="16"/>
      <w:szCs w:val="16"/>
      <w:lang w:eastAsia="ru-RU"/>
    </w:rPr>
  </w:style>
  <w:style w:type="paragraph" w:styleId="a4">
    <w:name w:val="Normal (Web)"/>
    <w:basedOn w:val="a"/>
    <w:uiPriority w:val="99"/>
    <w:semiHidden/>
    <w:unhideWhenUsed/>
    <w:rsid w:val="00213F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3F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F01"/>
    <w:rPr>
      <w:rFonts w:ascii="Tahoma" w:hAnsi="Tahoma" w:cs="Tahoma"/>
      <w:sz w:val="16"/>
      <w:szCs w:val="16"/>
    </w:rPr>
  </w:style>
  <w:style w:type="paragraph" w:styleId="a7">
    <w:name w:val="List Paragraph"/>
    <w:basedOn w:val="a"/>
    <w:uiPriority w:val="34"/>
    <w:qFormat/>
    <w:rsid w:val="004D7F9A"/>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3F01"/>
  </w:style>
  <w:style w:type="paragraph" w:styleId="z-">
    <w:name w:val="HTML Top of Form"/>
    <w:basedOn w:val="a"/>
    <w:next w:val="a"/>
    <w:link w:val="z-0"/>
    <w:hidden/>
    <w:uiPriority w:val="99"/>
    <w:semiHidden/>
    <w:unhideWhenUsed/>
    <w:rsid w:val="00213F0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13F01"/>
    <w:rPr>
      <w:rFonts w:ascii="Arial" w:eastAsia="Times New Roman" w:hAnsi="Arial" w:cs="Arial"/>
      <w:vanish/>
      <w:sz w:val="16"/>
      <w:szCs w:val="16"/>
      <w:lang w:eastAsia="ru-RU"/>
    </w:rPr>
  </w:style>
  <w:style w:type="character" w:styleId="a3">
    <w:name w:val="Hyperlink"/>
    <w:basedOn w:val="a0"/>
    <w:uiPriority w:val="99"/>
    <w:unhideWhenUsed/>
    <w:rsid w:val="00213F01"/>
    <w:rPr>
      <w:color w:val="0000FF"/>
      <w:u w:val="single"/>
    </w:rPr>
  </w:style>
  <w:style w:type="paragraph" w:styleId="z-1">
    <w:name w:val="HTML Bottom of Form"/>
    <w:basedOn w:val="a"/>
    <w:next w:val="a"/>
    <w:link w:val="z-2"/>
    <w:hidden/>
    <w:uiPriority w:val="99"/>
    <w:semiHidden/>
    <w:unhideWhenUsed/>
    <w:rsid w:val="00213F0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13F01"/>
    <w:rPr>
      <w:rFonts w:ascii="Arial" w:eastAsia="Times New Roman" w:hAnsi="Arial" w:cs="Arial"/>
      <w:vanish/>
      <w:sz w:val="16"/>
      <w:szCs w:val="16"/>
      <w:lang w:eastAsia="ru-RU"/>
    </w:rPr>
  </w:style>
  <w:style w:type="paragraph" w:styleId="a4">
    <w:name w:val="Normal (Web)"/>
    <w:basedOn w:val="a"/>
    <w:uiPriority w:val="99"/>
    <w:semiHidden/>
    <w:unhideWhenUsed/>
    <w:rsid w:val="00213F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3F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F01"/>
    <w:rPr>
      <w:rFonts w:ascii="Tahoma" w:hAnsi="Tahoma" w:cs="Tahoma"/>
      <w:sz w:val="16"/>
      <w:szCs w:val="16"/>
    </w:rPr>
  </w:style>
  <w:style w:type="paragraph" w:styleId="a7">
    <w:name w:val="List Paragraph"/>
    <w:basedOn w:val="a"/>
    <w:uiPriority w:val="34"/>
    <w:qFormat/>
    <w:rsid w:val="004D7F9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kr.dp.court.gov.ua" TargetMode="External"/><Relationship Id="rId13" Type="http://schemas.openxmlformats.org/officeDocument/2006/relationships/hyperlink" Target="http://search.ligazakon.ua/l_doc2.nsf/link1/an_10572/ed_2020_03_30/pravo1/T04_1618.html?pravo=1" TargetMode="External"/><Relationship Id="rId18" Type="http://schemas.openxmlformats.org/officeDocument/2006/relationships/hyperlink" Target="http://search.ligazakon.ua/l_doc2.nsf/link1/an_1165/ed_2020_04_28/pravo1/T161404.html?pravo=1" TargetMode="External"/><Relationship Id="rId26" Type="http://schemas.openxmlformats.org/officeDocument/2006/relationships/hyperlink" Target="http://search.ligazakon.ua/l_doc2.nsf/link1/an_7402/ed_2020_03_30/pravo1/T04_1618.html?pravo=1" TargetMode="External"/><Relationship Id="rId39" Type="http://schemas.openxmlformats.org/officeDocument/2006/relationships/hyperlink" Target="http://www.reyestr.court.gov.ua/Review/89170329" TargetMode="External"/><Relationship Id="rId3" Type="http://schemas.microsoft.com/office/2007/relationships/stylesWithEffects" Target="stylesWithEffects.xml"/><Relationship Id="rId21" Type="http://schemas.openxmlformats.org/officeDocument/2006/relationships/hyperlink" Target="http://search.ligazakon.ua/l_doc2.nsf/link1/an_1165/ed_2020_04_28/pravo1/T161404.html?pravo=1" TargetMode="External"/><Relationship Id="rId34" Type="http://schemas.openxmlformats.org/officeDocument/2006/relationships/hyperlink" Target="http://search.ligazakon.ua/l_doc2.nsf/link1/an_9310/ed_2020_03_30/pravo1/T04_1618.html?pravo=1" TargetMode="External"/><Relationship Id="rId42" Type="http://schemas.openxmlformats.org/officeDocument/2006/relationships/hyperlink" Target="http://gpl.in.ua/ru/ideas/oshibki-inspekcii-arxitekturno-stroitelnogo-kontrolja-v-prikaze-o-provedenii-vneplanovoj-proverki-i-otsutstvie-soglasovanija-s-c.html" TargetMode="External"/><Relationship Id="rId7" Type="http://schemas.openxmlformats.org/officeDocument/2006/relationships/hyperlink" Target="http://www.reyestr.court.gov.ua/Review/83919146" TargetMode="External"/><Relationship Id="rId12" Type="http://schemas.openxmlformats.org/officeDocument/2006/relationships/hyperlink" Target="http://search.ligazakon.ua/l_doc2.nsf/link1/ed_2020_04_28/pravo1/T161404.html?pravo=1" TargetMode="External"/><Relationship Id="rId17" Type="http://schemas.openxmlformats.org/officeDocument/2006/relationships/hyperlink" Target="http://search.ligazakon.ua/l_doc2.nsf/link1/ed_2020_03_13/pravo1/RE29431.html?pravo=1" TargetMode="External"/><Relationship Id="rId25" Type="http://schemas.openxmlformats.org/officeDocument/2006/relationships/hyperlink" Target="http://search.ligazakon.ua/l_doc2.nsf/link1/an_7375/ed_2020_03_30/pravo1/T04_1618.html?pravo=1" TargetMode="External"/><Relationship Id="rId33" Type="http://schemas.openxmlformats.org/officeDocument/2006/relationships/hyperlink" Target="http://search.ligazakon.ua/l_doc2.nsf/link1/an_9297/ed_2020_03_30/pravo1/T04_1618.html?pravo=1" TargetMode="External"/><Relationship Id="rId38" Type="http://schemas.openxmlformats.org/officeDocument/2006/relationships/hyperlink" Target="http://search.ligazakon.ua/l_doc2.nsf/link1/an_10984/ed_2020_03_30/pravo1/T04_1618.html?pravo=1" TargetMode="External"/><Relationship Id="rId2" Type="http://schemas.openxmlformats.org/officeDocument/2006/relationships/styles" Target="styles.xml"/><Relationship Id="rId16" Type="http://schemas.openxmlformats.org/officeDocument/2006/relationships/hyperlink" Target="http://search.ligazakon.ua/l_doc2.nsf/link1/ed_2020_04_28/pravo1/T161404.html?pravo=1" TargetMode="External"/><Relationship Id="rId20" Type="http://schemas.openxmlformats.org/officeDocument/2006/relationships/hyperlink" Target="http://search.ligazakon.ua/l_doc2.nsf/link1/an_1165/ed_2020_04_28/pravo1/T161404.html?pravo=1" TargetMode="External"/><Relationship Id="rId29" Type="http://schemas.openxmlformats.org/officeDocument/2006/relationships/hyperlink" Target="http://search.ligazakon.ua/l_doc2.nsf/link1/an_7499/ed_2020_03_30/pravo1/T04_1618.html?pravo=1" TargetMode="External"/><Relationship Id="rId41" Type="http://schemas.openxmlformats.org/officeDocument/2006/relationships/hyperlink" Target="http://gpl.in.ua/ru/ideas/borba-s-poddelnym-dublikatom-svidetelstva-o-prave-sobstvennosti-na-kvartiru-v-nasledstvennom-dele.html" TargetMode="External"/><Relationship Id="rId1" Type="http://schemas.openxmlformats.org/officeDocument/2006/relationships/numbering" Target="numbering.xml"/><Relationship Id="rId6" Type="http://schemas.openxmlformats.org/officeDocument/2006/relationships/hyperlink" Target="http://www.reyestr.court.gov.ua/Review/83288488" TargetMode="External"/><Relationship Id="rId11" Type="http://schemas.openxmlformats.org/officeDocument/2006/relationships/hyperlink" Target="http://search.ligazakon.ua/l_doc2.nsf/link1/ed_2020_04_28/pravo1/T161404.html?pravo=1" TargetMode="External"/><Relationship Id="rId24" Type="http://schemas.openxmlformats.org/officeDocument/2006/relationships/hyperlink" Target="http://search.ligazakon.ua/l_doc2.nsf/link1/an_1165/ed_2020_04_28/pravo1/T161404.html?pravo=1" TargetMode="External"/><Relationship Id="rId32" Type="http://schemas.openxmlformats.org/officeDocument/2006/relationships/hyperlink" Target="http://search.ligazakon.ua/l_doc2.nsf/link1/an_10573/ed_2020_03_30/pravo1/T04_1618.html?pravo=1" TargetMode="External"/><Relationship Id="rId37" Type="http://schemas.openxmlformats.org/officeDocument/2006/relationships/hyperlink" Target="http://search.ligazakon.ua/l_doc2.nsf/link1/an_10984/ed_2020_03_30/pravo1/T04_1618.html?pravo=1" TargetMode="External"/><Relationship Id="rId40" Type="http://schemas.openxmlformats.org/officeDocument/2006/relationships/hyperlink" Target="http://gpl.in.ua/ru/ideas/obespechenie-iska-kak-100-variant-ostanovit-prodazhu-ispolnitelnoj-sluzhboj-imuschestva-dolzhnika-polozhitelnaja-juridicheskaja-.html" TargetMode="External"/><Relationship Id="rId5" Type="http://schemas.openxmlformats.org/officeDocument/2006/relationships/webSettings" Target="webSettings.xml"/><Relationship Id="rId15" Type="http://schemas.openxmlformats.org/officeDocument/2006/relationships/hyperlink" Target="http://search.ligazakon.ua/l_doc2.nsf/link1/ed_2020_03_30/pravo1/T04_1618.html?pravo=1" TargetMode="External"/><Relationship Id="rId23" Type="http://schemas.openxmlformats.org/officeDocument/2006/relationships/hyperlink" Target="http://search.ligazakon.ua/l_doc2.nsf/link1/an_9958/ed_2020_03_30/pravo1/T04_1618.html?pravo=1" TargetMode="External"/><Relationship Id="rId28" Type="http://schemas.openxmlformats.org/officeDocument/2006/relationships/hyperlink" Target="http://search.ligazakon.ua/l_doc2.nsf/link1/an_536/ed_2019_09_03/pravo1/Z960254K.html?pravo=1" TargetMode="External"/><Relationship Id="rId36" Type="http://schemas.openxmlformats.org/officeDocument/2006/relationships/hyperlink" Target="http://search.ligazakon.ua/l_doc2.nsf/link1/an_9322/ed_2020_03_30/pravo1/T04_1618.html?pravo=1" TargetMode="External"/><Relationship Id="rId10" Type="http://schemas.openxmlformats.org/officeDocument/2006/relationships/hyperlink" Target="http://search.ligazakon.ua/l_doc2.nsf/link1/an_1165/ed_2020_04_28/pravo1/T161404.html?pravo=1" TargetMode="External"/><Relationship Id="rId19" Type="http://schemas.openxmlformats.org/officeDocument/2006/relationships/hyperlink" Target="http://search.ligazakon.ua/l_doc2.nsf/link1/an_1165/ed_2020_04_28/pravo1/T161404.html?pravo=1" TargetMode="External"/><Relationship Id="rId31" Type="http://schemas.openxmlformats.org/officeDocument/2006/relationships/hyperlink" Target="http://search.ligazakon.ua/l_doc2.nsf/link1/ed_2020_03_13/pravo1/RE29431.html?pravo=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earch.ligazakon.ua/l_doc2.nsf/link1/an_10573/ed_2020_03_30/pravo1/T04_1618.html?pravo=1" TargetMode="External"/><Relationship Id="rId22" Type="http://schemas.openxmlformats.org/officeDocument/2006/relationships/hyperlink" Target="http://search.ligazakon.ua/l_doc2.nsf/link1/an_9456/ed_2020_03_30/pravo1/T04_1618.html?pravo=1" TargetMode="External"/><Relationship Id="rId27" Type="http://schemas.openxmlformats.org/officeDocument/2006/relationships/hyperlink" Target="http://search.ligazakon.ua/l_doc2.nsf/link1/an_502/ed_2019_09_03/pravo1/Z960254K.html?pravo=1" TargetMode="External"/><Relationship Id="rId30" Type="http://schemas.openxmlformats.org/officeDocument/2006/relationships/hyperlink" Target="http://search.ligazakon.ua/l_doc2.nsf/link1/an_627815/ed_2009_05_27/pravo1/MU50K02U.html?pravo=1" TargetMode="External"/><Relationship Id="rId35" Type="http://schemas.openxmlformats.org/officeDocument/2006/relationships/hyperlink" Target="http://search.ligazakon.ua/l_doc2.nsf/link1/an_1165/ed_2020_04_28/pravo1/T161404.html?pravo=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17</Pages>
  <Words>7065</Words>
  <Characters>40275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22</cp:revision>
  <dcterms:created xsi:type="dcterms:W3CDTF">2020-05-16T12:48:00Z</dcterms:created>
  <dcterms:modified xsi:type="dcterms:W3CDTF">2020-05-18T13:17:00Z</dcterms:modified>
</cp:coreProperties>
</file>